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0C6D" w14:textId="77777777" w:rsidR="0019716B" w:rsidRPr="0019716B" w:rsidRDefault="0019716B" w:rsidP="0019716B">
      <w:pPr>
        <w:spacing w:line="276" w:lineRule="auto"/>
        <w:rPr>
          <w:rFonts w:ascii="Arial" w:hAnsi="Arial" w:cs="Arial"/>
          <w:lang w:val="en-US"/>
        </w:rPr>
      </w:pPr>
    </w:p>
    <w:p w14:paraId="1241772C" w14:textId="22C5535E" w:rsidR="009320A6" w:rsidRPr="0019716B" w:rsidRDefault="0019716B" w:rsidP="0019716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19716B">
        <w:rPr>
          <w:rFonts w:ascii="Arial" w:hAnsi="Arial" w:cs="Arial"/>
          <w:b/>
          <w:lang w:val="en-US"/>
        </w:rPr>
        <w:t>WYNIKI NABORU</w:t>
      </w:r>
    </w:p>
    <w:p w14:paraId="53DEBB53" w14:textId="77777777" w:rsidR="0019716B" w:rsidRDefault="0019716B" w:rsidP="0019716B">
      <w:pPr>
        <w:spacing w:line="276" w:lineRule="auto"/>
        <w:rPr>
          <w:rFonts w:ascii="Arial" w:hAnsi="Arial" w:cs="Arial"/>
          <w:lang w:val="en-US"/>
        </w:rPr>
      </w:pPr>
    </w:p>
    <w:p w14:paraId="78E58303" w14:textId="77777777" w:rsidR="005C27FC" w:rsidRPr="0019716B" w:rsidRDefault="005C27FC" w:rsidP="0019716B">
      <w:pPr>
        <w:spacing w:line="276" w:lineRule="auto"/>
        <w:rPr>
          <w:rFonts w:ascii="Arial" w:hAnsi="Arial" w:cs="Arial"/>
          <w:lang w:val="en-US"/>
        </w:rPr>
      </w:pPr>
    </w:p>
    <w:p w14:paraId="0717B67A" w14:textId="77777777" w:rsidR="005C27FC" w:rsidRDefault="009320A6" w:rsidP="00C449C3">
      <w:pPr>
        <w:spacing w:line="360" w:lineRule="auto"/>
        <w:jc w:val="both"/>
        <w:rPr>
          <w:rFonts w:ascii="Arial" w:hAnsi="Arial" w:cs="Arial"/>
        </w:rPr>
      </w:pPr>
      <w:r w:rsidRPr="0019716B">
        <w:rPr>
          <w:rFonts w:ascii="Arial" w:hAnsi="Arial" w:cs="Arial"/>
        </w:rPr>
        <w:t xml:space="preserve">Lista </w:t>
      </w:r>
      <w:bookmarkStart w:id="0" w:name="_Hlk94775103"/>
      <w:r w:rsidR="00C449C3" w:rsidRPr="00C449C3">
        <w:rPr>
          <w:rFonts w:ascii="Arial" w:hAnsi="Arial" w:cs="Arial"/>
        </w:rPr>
        <w:t>podkarpackich przedsiębiorców</w:t>
      </w:r>
      <w:bookmarkEnd w:id="0"/>
      <w:r w:rsidR="00C449C3" w:rsidRPr="00C449C3">
        <w:rPr>
          <w:rFonts w:ascii="Arial" w:hAnsi="Arial" w:cs="Arial"/>
        </w:rPr>
        <w:t xml:space="preserve"> </w:t>
      </w:r>
      <w:r w:rsidRPr="0019716B">
        <w:rPr>
          <w:rFonts w:ascii="Arial" w:hAnsi="Arial" w:cs="Arial"/>
        </w:rPr>
        <w:t xml:space="preserve">zakwalifikowanych do </w:t>
      </w:r>
      <w:r w:rsidR="0019716B" w:rsidRPr="0019716B">
        <w:rPr>
          <w:rFonts w:ascii="Arial" w:hAnsi="Arial" w:cs="Arial"/>
        </w:rPr>
        <w:t>udziału</w:t>
      </w:r>
      <w:r w:rsidR="007F2AAB" w:rsidRPr="00765DD5">
        <w:rPr>
          <w:rFonts w:ascii="Arial" w:hAnsi="Arial" w:cs="Arial"/>
        </w:rPr>
        <w:t xml:space="preserve"> </w:t>
      </w:r>
      <w:r w:rsidR="00765DD5" w:rsidRPr="000F790B">
        <w:rPr>
          <w:rFonts w:ascii="Arial" w:hAnsi="Arial" w:cs="Arial"/>
        </w:rPr>
        <w:t>w</w:t>
      </w:r>
      <w:r w:rsidR="00773B77" w:rsidRPr="00C449C3">
        <w:rPr>
          <w:rFonts w:ascii="Arial" w:hAnsi="Arial" w:cs="Arial"/>
        </w:rPr>
        <w:t xml:space="preserve"> </w:t>
      </w:r>
      <w:bookmarkStart w:id="1" w:name="_Hlk110425541"/>
      <w:r w:rsidR="00C449C3" w:rsidRPr="00C449C3">
        <w:rPr>
          <w:rFonts w:ascii="Arial" w:hAnsi="Arial" w:cs="Arial"/>
          <w:b/>
          <w:bCs/>
        </w:rPr>
        <w:t>X edycji Międzynarodowych Targów Żywności i Napojów – WorldFood Poland 202</w:t>
      </w:r>
      <w:r w:rsidR="005C27FC">
        <w:rPr>
          <w:rFonts w:ascii="Arial" w:hAnsi="Arial" w:cs="Arial"/>
          <w:b/>
          <w:bCs/>
        </w:rPr>
        <w:t>4</w:t>
      </w:r>
      <w:r w:rsidR="00C449C3" w:rsidRPr="00C449C3">
        <w:rPr>
          <w:rFonts w:ascii="Arial" w:hAnsi="Arial" w:cs="Arial"/>
        </w:rPr>
        <w:t xml:space="preserve">, odbywających się w </w:t>
      </w:r>
      <w:bookmarkStart w:id="2" w:name="_Hlk120188792"/>
      <w:r w:rsidR="00C449C3" w:rsidRPr="00C449C3">
        <w:rPr>
          <w:rFonts w:ascii="Arial" w:hAnsi="Arial" w:cs="Arial"/>
        </w:rPr>
        <w:t>dniach 1</w:t>
      </w:r>
      <w:r w:rsidR="005C27FC">
        <w:rPr>
          <w:rFonts w:ascii="Arial" w:hAnsi="Arial" w:cs="Arial"/>
        </w:rPr>
        <w:t>6</w:t>
      </w:r>
      <w:r w:rsidR="00C449C3" w:rsidRPr="00C449C3">
        <w:rPr>
          <w:rFonts w:ascii="Arial" w:hAnsi="Arial" w:cs="Arial"/>
        </w:rPr>
        <w:t>-</w:t>
      </w:r>
      <w:r w:rsidR="005C27FC">
        <w:rPr>
          <w:rFonts w:ascii="Arial" w:hAnsi="Arial" w:cs="Arial"/>
        </w:rPr>
        <w:t>18</w:t>
      </w:r>
      <w:r w:rsidR="00C449C3" w:rsidRPr="00C449C3">
        <w:rPr>
          <w:rFonts w:ascii="Arial" w:hAnsi="Arial" w:cs="Arial"/>
        </w:rPr>
        <w:t xml:space="preserve"> kwietnia 202</w:t>
      </w:r>
      <w:r w:rsidR="005C27FC">
        <w:rPr>
          <w:rFonts w:ascii="Arial" w:hAnsi="Arial" w:cs="Arial"/>
        </w:rPr>
        <w:t>4</w:t>
      </w:r>
      <w:r w:rsidR="00C449C3" w:rsidRPr="00C449C3">
        <w:rPr>
          <w:rFonts w:ascii="Arial" w:hAnsi="Arial" w:cs="Arial"/>
        </w:rPr>
        <w:t xml:space="preserve"> r. w</w:t>
      </w:r>
      <w:r w:rsidR="005C27FC">
        <w:rPr>
          <w:rFonts w:ascii="Arial" w:hAnsi="Arial" w:cs="Arial"/>
        </w:rPr>
        <w:t xml:space="preserve"> </w:t>
      </w:r>
      <w:r w:rsidR="00C449C3" w:rsidRPr="00C449C3">
        <w:rPr>
          <w:rFonts w:ascii="Arial" w:hAnsi="Arial" w:cs="Arial"/>
        </w:rPr>
        <w:t>Warszawie</w:t>
      </w:r>
      <w:bookmarkEnd w:id="1"/>
      <w:bookmarkEnd w:id="2"/>
      <w:r w:rsidR="00C449C3">
        <w:rPr>
          <w:rFonts w:ascii="Arial" w:hAnsi="Arial" w:cs="Arial"/>
        </w:rPr>
        <w:t xml:space="preserve">. </w:t>
      </w:r>
    </w:p>
    <w:p w14:paraId="0DBC089B" w14:textId="77777777" w:rsidR="00817351" w:rsidRDefault="00817351" w:rsidP="00C449C3">
      <w:pPr>
        <w:spacing w:line="360" w:lineRule="auto"/>
        <w:jc w:val="both"/>
        <w:rPr>
          <w:rFonts w:ascii="Arial" w:hAnsi="Arial" w:cs="Arial"/>
        </w:rPr>
      </w:pPr>
    </w:p>
    <w:p w14:paraId="4F01E4C4" w14:textId="5CCE3558" w:rsidR="00765DD5" w:rsidRDefault="00C449C3" w:rsidP="00C449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449C3">
        <w:rPr>
          <w:rFonts w:ascii="Arial" w:hAnsi="Arial" w:cs="Arial"/>
        </w:rPr>
        <w:t xml:space="preserve">ofinansowanie </w:t>
      </w:r>
      <w:r w:rsidR="005C27FC">
        <w:rPr>
          <w:rFonts w:ascii="Arial" w:hAnsi="Arial" w:cs="Arial"/>
        </w:rPr>
        <w:t>u</w:t>
      </w:r>
      <w:r w:rsidRPr="00C449C3">
        <w:rPr>
          <w:rFonts w:ascii="Arial" w:hAnsi="Arial" w:cs="Arial"/>
        </w:rPr>
        <w:t>czestnictwa</w:t>
      </w:r>
      <w:r w:rsidR="00773B77" w:rsidRPr="00773B77">
        <w:rPr>
          <w:rFonts w:ascii="Arial" w:hAnsi="Arial" w:cs="Arial"/>
        </w:rPr>
        <w:t xml:space="preserve"> </w:t>
      </w:r>
      <w:r w:rsidR="00765DD5" w:rsidRPr="006144EF">
        <w:rPr>
          <w:rFonts w:ascii="Arial" w:hAnsi="Arial" w:cs="Arial"/>
        </w:rPr>
        <w:t>realizowan</w:t>
      </w:r>
      <w:r>
        <w:rPr>
          <w:rFonts w:ascii="Arial" w:hAnsi="Arial" w:cs="Arial"/>
        </w:rPr>
        <w:t xml:space="preserve">e jest </w:t>
      </w:r>
      <w:bookmarkStart w:id="3" w:name="_Hlk160538109"/>
      <w:r w:rsidR="005C27FC" w:rsidRPr="005C27FC">
        <w:rPr>
          <w:rFonts w:ascii="Arial" w:hAnsi="Arial" w:cs="Arial"/>
        </w:rPr>
        <w:t>ze środków Unii Europejskiej z</w:t>
      </w:r>
      <w:bookmarkStart w:id="4" w:name="_Hlk160623677"/>
      <w:r w:rsidR="005C27FC">
        <w:rPr>
          <w:rFonts w:ascii="Arial" w:hAnsi="Arial" w:cs="Arial"/>
        </w:rPr>
        <w:t> </w:t>
      </w:r>
      <w:r w:rsidR="005C27FC" w:rsidRPr="005C27FC">
        <w:rPr>
          <w:rFonts w:ascii="Arial" w:hAnsi="Arial" w:cs="Arial"/>
        </w:rPr>
        <w:t xml:space="preserve"> Europejskiego Funduszu Rozwoju Regionalnego w  ramach Programu Fundusze Europejskie dla Podkarpacia 2021-2027</w:t>
      </w:r>
      <w:bookmarkEnd w:id="4"/>
      <w:r w:rsidR="005C27FC" w:rsidRPr="005C27FC">
        <w:rPr>
          <w:rFonts w:ascii="Arial" w:hAnsi="Arial" w:cs="Arial"/>
        </w:rPr>
        <w:t>, Priorytet 1 Konkurencyjna i Cyfrowa Gospodarka, Działanie 1.3 Wsparcie MŚP – Dotacja, nazwa projektu „</w:t>
      </w:r>
      <w:bookmarkStart w:id="5" w:name="_Hlk160617501"/>
      <w:r w:rsidR="005C27FC" w:rsidRPr="005C27FC">
        <w:rPr>
          <w:rFonts w:ascii="Arial" w:hAnsi="Arial" w:cs="Arial"/>
        </w:rPr>
        <w:t>Wsparcie MŚP w wejściu na rynki zagraniczne</w:t>
      </w:r>
      <w:bookmarkEnd w:id="5"/>
      <w:r w:rsidR="005C27FC" w:rsidRPr="005C27FC">
        <w:rPr>
          <w:rFonts w:ascii="Arial" w:hAnsi="Arial" w:cs="Arial"/>
        </w:rPr>
        <w:t>”</w:t>
      </w:r>
      <w:bookmarkEnd w:id="3"/>
      <w:r w:rsidR="00765DD5" w:rsidRPr="006144EF">
        <w:rPr>
          <w:rFonts w:ascii="Arial" w:hAnsi="Arial" w:cs="Arial"/>
        </w:rPr>
        <w:t>.</w:t>
      </w:r>
    </w:p>
    <w:p w14:paraId="00FA5949" w14:textId="16B21FB4" w:rsidR="007F2AAB" w:rsidRDefault="007F2AAB" w:rsidP="00765DD5">
      <w:pPr>
        <w:spacing w:line="360" w:lineRule="auto"/>
        <w:jc w:val="both"/>
        <w:rPr>
          <w:rFonts w:ascii="Arial" w:hAnsi="Arial" w:cs="Arial"/>
        </w:rPr>
      </w:pPr>
    </w:p>
    <w:p w14:paraId="1159BE68" w14:textId="04A4E171" w:rsidR="00AA324D" w:rsidRDefault="00AA324D" w:rsidP="0019716B">
      <w:pPr>
        <w:spacing w:line="276" w:lineRule="auto"/>
        <w:jc w:val="both"/>
        <w:rPr>
          <w:rFonts w:ascii="Arial" w:hAnsi="Arial" w:cs="Arial"/>
        </w:rPr>
      </w:pPr>
    </w:p>
    <w:p w14:paraId="44694E71" w14:textId="77777777" w:rsidR="0019716B" w:rsidRPr="0019716B" w:rsidRDefault="0019716B" w:rsidP="0019716B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zakwalifikowane nazwy firm"/>
      </w:tblPr>
      <w:tblGrid>
        <w:gridCol w:w="908"/>
        <w:gridCol w:w="8154"/>
      </w:tblGrid>
      <w:tr w:rsidR="00A625D7" w:rsidRPr="0019716B" w14:paraId="79435284" w14:textId="77777777" w:rsidTr="00817351">
        <w:trPr>
          <w:trHeight w:val="606"/>
          <w:jc w:val="center"/>
        </w:trPr>
        <w:tc>
          <w:tcPr>
            <w:tcW w:w="501" w:type="pct"/>
            <w:shd w:val="clear" w:color="auto" w:fill="F2F2F2"/>
            <w:vAlign w:val="center"/>
          </w:tcPr>
          <w:p w14:paraId="5240A1C3" w14:textId="77777777" w:rsidR="00A625D7" w:rsidRPr="00A12A91" w:rsidRDefault="00A625D7" w:rsidP="00A12A91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A12A91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4499" w:type="pct"/>
            <w:shd w:val="clear" w:color="auto" w:fill="F2F2F2"/>
            <w:vAlign w:val="center"/>
          </w:tcPr>
          <w:p w14:paraId="148A8771" w14:textId="77777777" w:rsidR="00A625D7" w:rsidRPr="00A12A91" w:rsidRDefault="00A625D7" w:rsidP="00A12A91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A12A91">
              <w:rPr>
                <w:rFonts w:ascii="Arial" w:hAnsi="Arial" w:cs="Arial"/>
                <w:b/>
                <w:iCs/>
              </w:rPr>
              <w:t>Nazwa wnioskodawcy</w:t>
            </w:r>
          </w:p>
        </w:tc>
      </w:tr>
      <w:tr w:rsidR="0019716B" w:rsidRPr="0019716B" w14:paraId="0920B308" w14:textId="77777777" w:rsidTr="0019716B">
        <w:trPr>
          <w:trHeight w:val="381"/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26C183B2" w14:textId="64D856DA" w:rsidR="0019716B" w:rsidRPr="00A12A91" w:rsidRDefault="0019716B" w:rsidP="00197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2A91">
              <w:rPr>
                <w:rFonts w:ascii="Arial" w:hAnsi="Arial" w:cs="Arial"/>
              </w:rPr>
              <w:t>1</w:t>
            </w:r>
            <w:r w:rsidR="00DF39A0">
              <w:rPr>
                <w:rFonts w:ascii="Arial" w:hAnsi="Arial" w:cs="Arial"/>
              </w:rPr>
              <w:t>.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68E61350" w14:textId="25634474" w:rsidR="0019716B" w:rsidRPr="00A12A91" w:rsidRDefault="00C449C3" w:rsidP="00791EFB">
            <w:pPr>
              <w:spacing w:line="276" w:lineRule="auto"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Szelc Sp. J.</w:t>
            </w:r>
          </w:p>
        </w:tc>
      </w:tr>
      <w:tr w:rsidR="0019716B" w:rsidRPr="0019716B" w14:paraId="1F43A4D7" w14:textId="77777777" w:rsidTr="0019716B">
        <w:trPr>
          <w:trHeight w:val="381"/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4680FB8B" w14:textId="5A88C847" w:rsidR="0019716B" w:rsidRPr="00A12A91" w:rsidRDefault="0019716B" w:rsidP="00197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2A91">
              <w:rPr>
                <w:rFonts w:ascii="Arial" w:hAnsi="Arial" w:cs="Arial"/>
              </w:rPr>
              <w:t>2</w:t>
            </w:r>
            <w:r w:rsidR="00DF39A0">
              <w:rPr>
                <w:rFonts w:ascii="Arial" w:hAnsi="Arial" w:cs="Arial"/>
              </w:rPr>
              <w:t>.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5D3EE1D4" w14:textId="660425F2" w:rsidR="0019716B" w:rsidRPr="00A12A91" w:rsidRDefault="005C27FC" w:rsidP="00791EFB">
            <w:pPr>
              <w:spacing w:line="276" w:lineRule="auto"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Konrad Kurcz MAC-POL</w:t>
            </w:r>
          </w:p>
        </w:tc>
      </w:tr>
      <w:tr w:rsidR="0019716B" w:rsidRPr="0019716B" w14:paraId="39579A73" w14:textId="77777777" w:rsidTr="0019716B">
        <w:trPr>
          <w:trHeight w:val="381"/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01178A73" w14:textId="4C7838E3" w:rsidR="0019716B" w:rsidRPr="00A12A91" w:rsidRDefault="0019716B" w:rsidP="001971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2A91">
              <w:rPr>
                <w:rFonts w:ascii="Arial" w:hAnsi="Arial" w:cs="Arial"/>
              </w:rPr>
              <w:t>3</w:t>
            </w:r>
            <w:r w:rsidR="00DF39A0">
              <w:rPr>
                <w:rFonts w:ascii="Arial" w:hAnsi="Arial" w:cs="Arial"/>
              </w:rPr>
              <w:t>.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7F27160C" w14:textId="297BC071" w:rsidR="0019716B" w:rsidRPr="00A12A91" w:rsidRDefault="005C27FC" w:rsidP="00791EFB">
            <w:pPr>
              <w:spacing w:line="276" w:lineRule="auto"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Owocowe Smaki Sp. z o.o.</w:t>
            </w:r>
          </w:p>
        </w:tc>
      </w:tr>
      <w:tr w:rsidR="005158AB" w:rsidRPr="0019716B" w14:paraId="6090BD0F" w14:textId="77777777" w:rsidTr="0019716B">
        <w:trPr>
          <w:trHeight w:val="381"/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7279163B" w14:textId="3B2B484A" w:rsidR="005158AB" w:rsidRPr="00A12A91" w:rsidRDefault="005158AB" w:rsidP="005158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2A56D75C" w14:textId="3B5EFBD5" w:rsidR="005158AB" w:rsidRPr="00A12A91" w:rsidRDefault="005C27FC" w:rsidP="00791EFB">
            <w:pPr>
              <w:spacing w:line="276" w:lineRule="auto"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Mięsny SMAK–GÓRNO Sp. z o.o.</w:t>
            </w:r>
          </w:p>
        </w:tc>
      </w:tr>
      <w:tr w:rsidR="00913292" w:rsidRPr="0019716B" w14:paraId="52DF76EB" w14:textId="77777777" w:rsidTr="0019716B">
        <w:trPr>
          <w:trHeight w:val="381"/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0396702F" w14:textId="1E0F0BE1" w:rsidR="00913292" w:rsidRDefault="00913292" w:rsidP="001971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3D5A78F7" w14:textId="6A8AC575" w:rsidR="00913292" w:rsidRDefault="005C27FC" w:rsidP="00791EFB">
            <w:pPr>
              <w:spacing w:line="276" w:lineRule="auto"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ECOSNACKS.PL Sp. z o.o.</w:t>
            </w:r>
          </w:p>
        </w:tc>
      </w:tr>
      <w:tr w:rsidR="007C2217" w:rsidRPr="0019716B" w14:paraId="50A137B3" w14:textId="77777777" w:rsidTr="0019716B">
        <w:trPr>
          <w:trHeight w:val="381"/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76A60C65" w14:textId="3E83AA79" w:rsidR="007C2217" w:rsidRDefault="007C2217" w:rsidP="00791E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5B3663D8" w14:textId="6DEF8726" w:rsidR="007C2217" w:rsidRPr="00791EFB" w:rsidRDefault="005C27FC" w:rsidP="00791EFB">
            <w:pPr>
              <w:spacing w:line="360" w:lineRule="auto"/>
              <w:ind w:left="256"/>
              <w:rPr>
                <w:rFonts w:ascii="Arial" w:hAnsi="Arial" w:cs="Arial"/>
              </w:rPr>
            </w:pPr>
            <w:r w:rsidRPr="00791EFB">
              <w:rPr>
                <w:rFonts w:ascii="Arial" w:hAnsi="Arial" w:cs="Arial"/>
              </w:rPr>
              <w:t>Na Zdrowie Edyta Występek</w:t>
            </w:r>
          </w:p>
        </w:tc>
      </w:tr>
      <w:tr w:rsidR="00DD1DAF" w:rsidRPr="0019716B" w14:paraId="15D5FACE" w14:textId="77777777" w:rsidTr="0019716B">
        <w:trPr>
          <w:trHeight w:val="381"/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46F8C0E4" w14:textId="7D8216F0" w:rsidR="00DD1DAF" w:rsidRDefault="00DD1DAF" w:rsidP="00791E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500CCB09" w14:textId="2C7F0BE1" w:rsidR="00DD1DAF" w:rsidRDefault="005C27FC" w:rsidP="00791EFB">
            <w:pPr>
              <w:spacing w:line="276" w:lineRule="auto"/>
              <w:ind w:left="2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Pelczar </w:t>
            </w:r>
            <w:proofErr w:type="spellStart"/>
            <w:r>
              <w:rPr>
                <w:rFonts w:ascii="Arial" w:hAnsi="Arial" w:cs="Arial"/>
              </w:rPr>
              <w:t>Chocolatier</w:t>
            </w:r>
            <w:proofErr w:type="spellEnd"/>
            <w:r>
              <w:rPr>
                <w:rFonts w:ascii="Arial" w:hAnsi="Arial" w:cs="Arial"/>
              </w:rPr>
              <w:t xml:space="preserve"> Anna Pelczar</w:t>
            </w:r>
          </w:p>
        </w:tc>
      </w:tr>
    </w:tbl>
    <w:p w14:paraId="70CD12EE" w14:textId="4E742DC8" w:rsidR="009320A6" w:rsidRDefault="009320A6" w:rsidP="0019716B">
      <w:pPr>
        <w:spacing w:line="276" w:lineRule="auto"/>
        <w:jc w:val="center"/>
        <w:rPr>
          <w:rFonts w:ascii="Arial" w:hAnsi="Arial" w:cs="Arial"/>
        </w:rPr>
      </w:pPr>
    </w:p>
    <w:p w14:paraId="5560CADC" w14:textId="77777777" w:rsidR="00AF2853" w:rsidRDefault="00AF2853" w:rsidP="0019716B">
      <w:pPr>
        <w:spacing w:line="276" w:lineRule="auto"/>
        <w:jc w:val="center"/>
        <w:rPr>
          <w:rFonts w:ascii="Arial" w:hAnsi="Arial" w:cs="Arial"/>
        </w:rPr>
      </w:pPr>
    </w:p>
    <w:p w14:paraId="002B8105" w14:textId="77777777" w:rsidR="00AF2853" w:rsidRDefault="00AF2853" w:rsidP="0019716B">
      <w:pPr>
        <w:spacing w:line="276" w:lineRule="auto"/>
        <w:jc w:val="center"/>
        <w:rPr>
          <w:rFonts w:ascii="Arial" w:hAnsi="Arial" w:cs="Arial"/>
        </w:rPr>
      </w:pPr>
    </w:p>
    <w:p w14:paraId="6BC2F251" w14:textId="77777777" w:rsidR="00AF2853" w:rsidRDefault="00AF2853" w:rsidP="0019716B">
      <w:pPr>
        <w:spacing w:line="276" w:lineRule="auto"/>
        <w:jc w:val="center"/>
        <w:rPr>
          <w:rFonts w:ascii="Arial" w:hAnsi="Arial" w:cs="Arial"/>
        </w:rPr>
      </w:pPr>
    </w:p>
    <w:p w14:paraId="1FBE6127" w14:textId="77777777" w:rsidR="00773B77" w:rsidRDefault="00773B77" w:rsidP="00773B77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  <w:r>
        <w:rPr>
          <w:rFonts w:ascii="Arial" w:hAnsi="Arial" w:cs="Arial"/>
          <w:bCs/>
          <w:iCs/>
          <w:sz w:val="14"/>
          <w:szCs w:val="22"/>
        </w:rPr>
        <w:t xml:space="preserve">Podpisano przez: </w:t>
      </w:r>
    </w:p>
    <w:p w14:paraId="65A1E94F" w14:textId="2DDC6576" w:rsidR="00773B77" w:rsidRDefault="00773B77" w:rsidP="00773B77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  <w:r>
        <w:rPr>
          <w:rFonts w:ascii="Arial" w:hAnsi="Arial" w:cs="Arial"/>
          <w:bCs/>
          <w:iCs/>
          <w:sz w:val="14"/>
          <w:szCs w:val="22"/>
        </w:rPr>
        <w:t>Dyrektora Departamentu</w:t>
      </w:r>
    </w:p>
    <w:p w14:paraId="0F807B3B" w14:textId="77777777" w:rsidR="00773B77" w:rsidRDefault="00773B77" w:rsidP="00773B77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  <w:r>
        <w:rPr>
          <w:rFonts w:ascii="Arial" w:hAnsi="Arial" w:cs="Arial"/>
          <w:bCs/>
          <w:iCs/>
          <w:sz w:val="14"/>
          <w:szCs w:val="22"/>
        </w:rPr>
        <w:t>Promocji, Turystyki i Współpracy Gospodarczej</w:t>
      </w:r>
    </w:p>
    <w:p w14:paraId="4F043FC1" w14:textId="7BB168B2" w:rsidR="00773B77" w:rsidRPr="000477FC" w:rsidRDefault="00817351" w:rsidP="00773B77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  <w:r>
        <w:rPr>
          <w:rFonts w:ascii="Arial" w:hAnsi="Arial" w:cs="Arial"/>
          <w:bCs/>
          <w:iCs/>
          <w:sz w:val="14"/>
          <w:szCs w:val="22"/>
        </w:rPr>
        <w:t>Wioletta Rejman</w:t>
      </w:r>
    </w:p>
    <w:p w14:paraId="3E41A1C9" w14:textId="77777777" w:rsidR="00773B77" w:rsidRPr="00AF2853" w:rsidRDefault="00773B77" w:rsidP="0019716B">
      <w:pPr>
        <w:spacing w:line="276" w:lineRule="auto"/>
        <w:jc w:val="center"/>
        <w:rPr>
          <w:rFonts w:ascii="Arial" w:hAnsi="Arial" w:cs="Arial"/>
          <w:i/>
          <w:iCs/>
        </w:rPr>
      </w:pPr>
    </w:p>
    <w:sectPr w:rsidR="00773B77" w:rsidRPr="00AF2853" w:rsidSect="0019716B">
      <w:headerReference w:type="default" r:id="rId7"/>
      <w:pgSz w:w="11906" w:h="16838"/>
      <w:pgMar w:top="1560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91AC" w14:textId="77777777" w:rsidR="005759C6" w:rsidRDefault="005759C6" w:rsidP="009320A6">
      <w:r>
        <w:separator/>
      </w:r>
    </w:p>
  </w:endnote>
  <w:endnote w:type="continuationSeparator" w:id="0">
    <w:p w14:paraId="5E6BE8DD" w14:textId="77777777" w:rsidR="005759C6" w:rsidRDefault="005759C6" w:rsidP="009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FF0B" w14:textId="77777777" w:rsidR="005759C6" w:rsidRDefault="005759C6" w:rsidP="009320A6">
      <w:r>
        <w:separator/>
      </w:r>
    </w:p>
  </w:footnote>
  <w:footnote w:type="continuationSeparator" w:id="0">
    <w:p w14:paraId="3EE34296" w14:textId="77777777" w:rsidR="005759C6" w:rsidRDefault="005759C6" w:rsidP="0093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1C5F" w14:textId="6C3E822F" w:rsidR="0019716B" w:rsidRDefault="005C27FC" w:rsidP="0019716B">
    <w:pPr>
      <w:pStyle w:val="Nagwek"/>
      <w:jc w:val="center"/>
    </w:pPr>
    <w:r>
      <w:rPr>
        <w:noProof/>
      </w:rPr>
      <w:drawing>
        <wp:inline distT="0" distB="0" distL="0" distR="0" wp14:anchorId="35152E93" wp14:editId="08A88DA7">
          <wp:extent cx="5759450" cy="473710"/>
          <wp:effectExtent l="0" t="0" r="0" b="0"/>
          <wp:docPr id="1287011799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093502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A6"/>
    <w:rsid w:val="0004666F"/>
    <w:rsid w:val="000A263F"/>
    <w:rsid w:val="000B73EF"/>
    <w:rsid w:val="001559EF"/>
    <w:rsid w:val="00173CE5"/>
    <w:rsid w:val="0019716B"/>
    <w:rsid w:val="001A6AC4"/>
    <w:rsid w:val="001B44F1"/>
    <w:rsid w:val="001E0C69"/>
    <w:rsid w:val="002064B2"/>
    <w:rsid w:val="00215BF1"/>
    <w:rsid w:val="0027650B"/>
    <w:rsid w:val="002A54EA"/>
    <w:rsid w:val="002F50C6"/>
    <w:rsid w:val="0036025D"/>
    <w:rsid w:val="003743B7"/>
    <w:rsid w:val="003C468B"/>
    <w:rsid w:val="003F01C1"/>
    <w:rsid w:val="00456C23"/>
    <w:rsid w:val="00500DBD"/>
    <w:rsid w:val="005158AB"/>
    <w:rsid w:val="00566479"/>
    <w:rsid w:val="005759C6"/>
    <w:rsid w:val="00593291"/>
    <w:rsid w:val="005C27FC"/>
    <w:rsid w:val="005C4FEF"/>
    <w:rsid w:val="00631235"/>
    <w:rsid w:val="006344F8"/>
    <w:rsid w:val="0065007E"/>
    <w:rsid w:val="00715339"/>
    <w:rsid w:val="00716508"/>
    <w:rsid w:val="00765DD5"/>
    <w:rsid w:val="00773B77"/>
    <w:rsid w:val="00791EFB"/>
    <w:rsid w:val="00793D98"/>
    <w:rsid w:val="007C2217"/>
    <w:rsid w:val="007F2AAB"/>
    <w:rsid w:val="00805DE0"/>
    <w:rsid w:val="00817351"/>
    <w:rsid w:val="008728E0"/>
    <w:rsid w:val="008A0AC2"/>
    <w:rsid w:val="008E1121"/>
    <w:rsid w:val="00913292"/>
    <w:rsid w:val="009320A6"/>
    <w:rsid w:val="00A12A91"/>
    <w:rsid w:val="00A60E49"/>
    <w:rsid w:val="00A625D7"/>
    <w:rsid w:val="00AA324D"/>
    <w:rsid w:val="00AF2853"/>
    <w:rsid w:val="00B276A9"/>
    <w:rsid w:val="00B46F73"/>
    <w:rsid w:val="00BC4A96"/>
    <w:rsid w:val="00C23FCB"/>
    <w:rsid w:val="00C25423"/>
    <w:rsid w:val="00C449C3"/>
    <w:rsid w:val="00C507AB"/>
    <w:rsid w:val="00CB1B1B"/>
    <w:rsid w:val="00CC4CAE"/>
    <w:rsid w:val="00CE0F9C"/>
    <w:rsid w:val="00D33260"/>
    <w:rsid w:val="00DD1DAF"/>
    <w:rsid w:val="00DF39A0"/>
    <w:rsid w:val="00E0061F"/>
    <w:rsid w:val="00E549E8"/>
    <w:rsid w:val="00FB699B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0EDB53"/>
  <w15:chartTrackingRefBased/>
  <w15:docId w15:val="{2F4BA5DC-8836-4998-96C9-4513373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0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A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320A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320A6"/>
  </w:style>
  <w:style w:type="paragraph" w:styleId="Stopka">
    <w:name w:val="footer"/>
    <w:basedOn w:val="Normalny"/>
    <w:link w:val="StopkaZnak"/>
    <w:uiPriority w:val="99"/>
    <w:unhideWhenUsed/>
    <w:rsid w:val="009320A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320A6"/>
  </w:style>
  <w:style w:type="paragraph" w:styleId="Tekstdymka">
    <w:name w:val="Balloon Text"/>
    <w:basedOn w:val="Normalny"/>
    <w:link w:val="TekstdymkaZnak"/>
    <w:uiPriority w:val="99"/>
    <w:semiHidden/>
    <w:unhideWhenUsed/>
    <w:rsid w:val="00A62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5D7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456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E4D3-9B80-4F2F-A2E8-9CE57E1B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Dariusz</dc:creator>
  <cp:keywords/>
  <dc:description/>
  <cp:lastModifiedBy>help desk</cp:lastModifiedBy>
  <cp:revision>6</cp:revision>
  <cp:lastPrinted>2024-03-19T08:01:00Z</cp:lastPrinted>
  <dcterms:created xsi:type="dcterms:W3CDTF">2024-03-18T12:14:00Z</dcterms:created>
  <dcterms:modified xsi:type="dcterms:W3CDTF">2024-03-19T08:22:00Z</dcterms:modified>
</cp:coreProperties>
</file>