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47" w:rsidRDefault="00E318B6" w:rsidP="009C1EDB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E318B6">
        <w:rPr>
          <w:rFonts w:ascii="Arial" w:hAnsi="Arial" w:cs="Arial"/>
          <w:b/>
          <w:color w:val="000000" w:themeColor="text1"/>
          <w:sz w:val="22"/>
          <w:szCs w:val="22"/>
        </w:rPr>
        <w:t>Gminny Program Rewitalizacji Gminy Sędziszów Małopolski na lata 2014-2025</w:t>
      </w:r>
    </w:p>
    <w:p w:rsidR="003A0C2D" w:rsidRDefault="003A0C2D" w:rsidP="003A0C2D">
      <w:pPr>
        <w:pStyle w:val="Nagwek2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5CE0" w:rsidRPr="003A0C2D" w:rsidRDefault="003A0C2D" w:rsidP="003A0C2D">
      <w:pPr>
        <w:pStyle w:val="Nagwek2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GPR Gminy Sędziszów Małopolski na lata 2014-2025 został p</w:t>
      </w:r>
      <w:r w:rsidR="00D1301B" w:rsidRPr="003A0C2D">
        <w:rPr>
          <w:rFonts w:ascii="Arial" w:hAnsi="Arial" w:cs="Arial"/>
          <w:color w:val="000000" w:themeColor="text1"/>
          <w:sz w:val="24"/>
          <w:szCs w:val="24"/>
        </w:rPr>
        <w:t xml:space="preserve">rzyjęty uchwałą </w:t>
      </w:r>
      <w:r w:rsidR="002A3A88" w:rsidRPr="003A0C2D">
        <w:rPr>
          <w:rFonts w:ascii="Arial" w:hAnsi="Arial" w:cs="Arial"/>
          <w:color w:val="000000" w:themeColor="text1"/>
          <w:sz w:val="24"/>
          <w:szCs w:val="24"/>
        </w:rPr>
        <w:t xml:space="preserve">nr XXXII/304/17 Rady Miejskiej w Sędziszowie Małopolskim z dnia 30 marca 2017 r., następnie </w:t>
      </w:r>
      <w:r w:rsidR="00AE4C3C" w:rsidRPr="003A0C2D">
        <w:rPr>
          <w:rFonts w:ascii="Arial" w:hAnsi="Arial" w:cs="Arial"/>
          <w:color w:val="000000" w:themeColor="text1"/>
          <w:sz w:val="24"/>
          <w:szCs w:val="24"/>
        </w:rPr>
        <w:t>w</w:t>
      </w:r>
      <w:r w:rsidR="002A3A88" w:rsidRPr="003A0C2D">
        <w:rPr>
          <w:rFonts w:ascii="Arial" w:hAnsi="Arial" w:cs="Arial"/>
          <w:color w:val="000000" w:themeColor="text1"/>
          <w:sz w:val="24"/>
          <w:szCs w:val="24"/>
        </w:rPr>
        <w:t>pisany do wykazu programów rewitalizacji gmin województwa podkarpackiego</w:t>
      </w:r>
      <w:r w:rsidRPr="003A0C2D">
        <w:rPr>
          <w:rFonts w:ascii="Arial" w:hAnsi="Arial" w:cs="Arial"/>
          <w:color w:val="000000" w:themeColor="text1"/>
          <w:sz w:val="24"/>
          <w:szCs w:val="24"/>
        </w:rPr>
        <w:t xml:space="preserve"> uchwałą </w:t>
      </w:r>
      <w:r w:rsidR="00D1301B" w:rsidRPr="003A0C2D">
        <w:rPr>
          <w:rFonts w:ascii="Arial" w:hAnsi="Arial" w:cs="Arial"/>
          <w:color w:val="000000" w:themeColor="text1"/>
          <w:sz w:val="24"/>
          <w:szCs w:val="24"/>
        </w:rPr>
        <w:t xml:space="preserve">nr 337/7211/17 Zarządu Województwa Podkarpackiego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D1301B" w:rsidRPr="003A0C2D">
        <w:rPr>
          <w:rFonts w:ascii="Arial" w:hAnsi="Arial" w:cs="Arial"/>
          <w:color w:val="000000" w:themeColor="text1"/>
          <w:sz w:val="24"/>
          <w:szCs w:val="24"/>
        </w:rPr>
        <w:t>w Rzeszowie z dnia 5 września 2017 .</w:t>
      </w:r>
    </w:p>
    <w:p w:rsidR="00974E88" w:rsidRDefault="00A627F8" w:rsidP="003A0C2D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Gminie Sędziszów Małopolski</w:t>
      </w:r>
      <w:r w:rsidR="00885C7C">
        <w:rPr>
          <w:rFonts w:ascii="Arial" w:hAnsi="Arial" w:cs="Arial"/>
        </w:rPr>
        <w:t xml:space="preserve"> obszar rewitalizacji</w:t>
      </w:r>
      <w:r>
        <w:rPr>
          <w:rFonts w:ascii="Arial" w:hAnsi="Arial" w:cs="Arial"/>
        </w:rPr>
        <w:t xml:space="preserve"> </w:t>
      </w:r>
      <w:r w:rsidR="00885C7C">
        <w:rPr>
          <w:rFonts w:ascii="Arial" w:hAnsi="Arial" w:cs="Arial"/>
        </w:rPr>
        <w:t>stanowi zabudowane tereny Osiedl</w:t>
      </w:r>
      <w:r w:rsidR="008E75BC">
        <w:rPr>
          <w:rFonts w:ascii="Arial" w:hAnsi="Arial" w:cs="Arial"/>
        </w:rPr>
        <w:t>a</w:t>
      </w:r>
      <w:r w:rsidR="00885C7C">
        <w:rPr>
          <w:rFonts w:ascii="Arial" w:hAnsi="Arial" w:cs="Arial"/>
        </w:rPr>
        <w:t xml:space="preserve"> nr 2 na terenie Miasta Sędziszów Małopolski. Osiedle to obejmuje ulice: Węglowskiego, 3 Maja, Blich, Polna, Rynek, Jana Pawła II, Bednarską Wyspiańskiego, Szkarpową, Szeroką, </w:t>
      </w:r>
      <w:r w:rsidR="00EE2722">
        <w:rPr>
          <w:rFonts w:ascii="Arial" w:hAnsi="Arial" w:cs="Arial"/>
        </w:rPr>
        <w:t>K</w:t>
      </w:r>
      <w:bookmarkStart w:id="0" w:name="_GoBack"/>
      <w:bookmarkEnd w:id="0"/>
      <w:r w:rsidR="00885C7C">
        <w:rPr>
          <w:rFonts w:ascii="Arial" w:hAnsi="Arial" w:cs="Arial"/>
        </w:rPr>
        <w:t xml:space="preserve">rótką, Garncarską, ks. Maciąga, Cichą Kościuszki, Sportową, Kwiatową, kad. Wyszyńskiego, ks. </w:t>
      </w:r>
      <w:proofErr w:type="spellStart"/>
      <w:r w:rsidR="00885C7C">
        <w:rPr>
          <w:rFonts w:ascii="Arial" w:hAnsi="Arial" w:cs="Arial"/>
        </w:rPr>
        <w:t>Granickiego</w:t>
      </w:r>
      <w:proofErr w:type="spellEnd"/>
      <w:r w:rsidR="00AA1C11">
        <w:rPr>
          <w:rFonts w:ascii="Arial" w:hAnsi="Arial" w:cs="Arial"/>
        </w:rPr>
        <w:t xml:space="preserve">, </w:t>
      </w:r>
      <w:r w:rsidR="00885C7C">
        <w:rPr>
          <w:rFonts w:ascii="Arial" w:hAnsi="Arial" w:cs="Arial"/>
        </w:rPr>
        <w:t xml:space="preserve">prof. Kota, Solidarności, Piekarską, Ogrodową, Kolejową, Kasztanową, Lipową, Klonową, Armii Krajowej, Partyzantów, Kroczki. </w:t>
      </w:r>
    </w:p>
    <w:p w:rsidR="00885C7C" w:rsidRDefault="00AA1C11" w:rsidP="009C1E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Wyznaczony obszar rewitalizacji zajmuje powierzchnię,</w:t>
      </w:r>
      <w:r w:rsidR="00B93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 km</w:t>
      </w:r>
      <w:r w:rsidR="00181543">
        <w:rPr>
          <w:rFonts w:ascii="Arial" w:hAnsi="Arial" w:cs="Arial"/>
        </w:rPr>
        <w:t>²</w:t>
      </w:r>
      <w:r>
        <w:rPr>
          <w:rFonts w:ascii="Arial" w:hAnsi="Arial" w:cs="Arial"/>
        </w:rPr>
        <w:t xml:space="preserve"> (0,84 % powierzchni ogółem gminy) i w 2014 roku zamieszkały był przez 1 647 mieszkańców (7,0 % ludności ogółem gminy). </w:t>
      </w:r>
    </w:p>
    <w:p w:rsidR="00885FD3" w:rsidRDefault="00885FD3" w:rsidP="009C1E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Jednym  z narastających problemów  w </w:t>
      </w:r>
      <w:r w:rsidR="00CF4155">
        <w:rPr>
          <w:rFonts w:ascii="Arial" w:hAnsi="Arial" w:cs="Arial"/>
        </w:rPr>
        <w:t>obszarze rewitalizacji</w:t>
      </w:r>
      <w:r>
        <w:rPr>
          <w:rFonts w:ascii="Arial" w:hAnsi="Arial" w:cs="Arial"/>
        </w:rPr>
        <w:t xml:space="preserve"> jest wzr</w:t>
      </w:r>
      <w:r w:rsidR="00C55F60">
        <w:rPr>
          <w:rFonts w:ascii="Arial" w:hAnsi="Arial" w:cs="Arial"/>
        </w:rPr>
        <w:t>o</w:t>
      </w:r>
      <w:r>
        <w:rPr>
          <w:rFonts w:ascii="Arial" w:hAnsi="Arial" w:cs="Arial"/>
        </w:rPr>
        <w:t>st odset</w:t>
      </w:r>
      <w:r w:rsidR="00C55F60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ludzi w wieku produkcyjnym, co w przypadku braku rozwoju przedsiębiorczości skutkuje</w:t>
      </w:r>
      <w:r w:rsidR="006E36BA">
        <w:rPr>
          <w:rFonts w:ascii="Arial" w:hAnsi="Arial" w:cs="Arial"/>
        </w:rPr>
        <w:t xml:space="preserve"> </w:t>
      </w:r>
      <w:r w:rsidR="00E0142C">
        <w:rPr>
          <w:rFonts w:ascii="Arial" w:hAnsi="Arial" w:cs="Arial"/>
        </w:rPr>
        <w:t xml:space="preserve">zwiększaniem się bezrobocia. Na terenie </w:t>
      </w:r>
      <w:r w:rsidR="00F22E28">
        <w:rPr>
          <w:rFonts w:ascii="Arial" w:hAnsi="Arial" w:cs="Arial"/>
        </w:rPr>
        <w:t>obszaru rewitalizacji</w:t>
      </w:r>
      <w:r w:rsidR="00E0142C">
        <w:rPr>
          <w:rFonts w:ascii="Arial" w:hAnsi="Arial" w:cs="Arial"/>
        </w:rPr>
        <w:t xml:space="preserve"> zidentyfikowano również problemy związane z „podziałem” terenu miasta przez kolejowe linie komunikacyjne, niekorzystne położenie z dala od autostrad i dróg ekspresowych, brak skanalizowanych części obszarów aglomeracji Sędziszów, brak sieci gazowej, brak </w:t>
      </w:r>
      <w:r w:rsidR="00EF7A30">
        <w:rPr>
          <w:rFonts w:ascii="Arial" w:hAnsi="Arial" w:cs="Arial"/>
        </w:rPr>
        <w:t>obiektów</w:t>
      </w:r>
      <w:r w:rsidR="00E0142C">
        <w:rPr>
          <w:rFonts w:ascii="Arial" w:hAnsi="Arial" w:cs="Arial"/>
        </w:rPr>
        <w:t xml:space="preserve"> sportowych przy  </w:t>
      </w:r>
      <w:r w:rsidR="00EF7A30">
        <w:rPr>
          <w:rFonts w:ascii="Arial" w:hAnsi="Arial" w:cs="Arial"/>
        </w:rPr>
        <w:t>budynkach szkolnych, słabo wyposażone place zabaw</w:t>
      </w:r>
      <w:r w:rsidR="00DB33F4">
        <w:rPr>
          <w:rFonts w:ascii="Arial" w:hAnsi="Arial" w:cs="Arial"/>
        </w:rPr>
        <w:t xml:space="preserve">. </w:t>
      </w:r>
    </w:p>
    <w:p w:rsidR="001F3EFB" w:rsidRDefault="001F3EFB" w:rsidP="009C1E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3757">
        <w:rPr>
          <w:rFonts w:ascii="Arial" w:hAnsi="Arial" w:cs="Arial"/>
        </w:rPr>
        <w:t xml:space="preserve">Wizją Gminnego Programu Rewitalizacji Gminy Sędziszów </w:t>
      </w:r>
      <w:r w:rsidR="00673757" w:rsidRPr="00673757">
        <w:rPr>
          <w:rFonts w:ascii="Arial" w:hAnsi="Arial" w:cs="Arial"/>
        </w:rPr>
        <w:t>M</w:t>
      </w:r>
      <w:r w:rsidR="00673757">
        <w:rPr>
          <w:rFonts w:ascii="Arial" w:hAnsi="Arial" w:cs="Arial"/>
        </w:rPr>
        <w:t>ałopolski na lat</w:t>
      </w:r>
      <w:r w:rsidR="001961BB">
        <w:rPr>
          <w:rFonts w:ascii="Arial" w:hAnsi="Arial" w:cs="Arial"/>
        </w:rPr>
        <w:t>a</w:t>
      </w:r>
      <w:r w:rsidR="00673757">
        <w:rPr>
          <w:rFonts w:ascii="Arial" w:hAnsi="Arial" w:cs="Arial"/>
        </w:rPr>
        <w:t xml:space="preserve"> 2014-2025 i głównym celem rewitalizacji jest poprawa poziomu życia mieszkańców rewitalizowanych części jak i całej Gminy. Wszystkie zaplanowane działania rewitalizacyjne mają na celu ożywienie społeczne, gospodarcze, poprawę infrastruktury służącej mieszkańcom. </w:t>
      </w:r>
    </w:p>
    <w:p w:rsidR="00CB2E19" w:rsidRDefault="00CB2E19" w:rsidP="009C1E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</w:rPr>
        <w:tab/>
      </w:r>
      <w:r w:rsidR="00762A07">
        <w:rPr>
          <w:rFonts w:ascii="Arial" w:hAnsi="Arial" w:cs="Arial"/>
        </w:rPr>
        <w:t>Gminny Program Rewitalizacji zwiera 9 zadań/projeków</w:t>
      </w:r>
      <w:r w:rsidR="008835D8" w:rsidRPr="004B5E0E">
        <w:rPr>
          <w:rFonts w:ascii="Arial" w:hAnsi="Arial" w:cs="Arial"/>
        </w:rPr>
        <w:t xml:space="preserve">. </w:t>
      </w:r>
      <w:r w:rsidR="004B5E0E">
        <w:rPr>
          <w:rFonts w:ascii="Arial" w:hAnsi="Arial" w:cs="Arial"/>
        </w:rPr>
        <w:t xml:space="preserve">Projekt, który został ukończony to m.in. </w:t>
      </w:r>
      <w:r w:rsidR="004B5E0E" w:rsidRPr="004B5E0E">
        <w:rPr>
          <w:rFonts w:ascii="Arial" w:hAnsi="Arial" w:cs="Arial"/>
        </w:rPr>
        <w:t>Budowa i przebudowa Pl</w:t>
      </w:r>
      <w:r w:rsidR="00ED5AF3">
        <w:rPr>
          <w:rFonts w:ascii="Arial" w:hAnsi="Arial" w:cs="Arial"/>
        </w:rPr>
        <w:t>a</w:t>
      </w:r>
      <w:r w:rsidR="004B5E0E" w:rsidRPr="004B5E0E">
        <w:rPr>
          <w:rFonts w:ascii="Arial" w:hAnsi="Arial" w:cs="Arial"/>
        </w:rPr>
        <w:t>cu targowego w Sędziszowie Małopolskim</w:t>
      </w:r>
      <w:r w:rsidR="004B5E0E">
        <w:rPr>
          <w:rFonts w:ascii="Arial" w:hAnsi="Arial" w:cs="Arial"/>
        </w:rPr>
        <w:t xml:space="preserve">. </w:t>
      </w:r>
      <w:r w:rsidR="004B5E0E" w:rsidRPr="004B5E0E">
        <w:rPr>
          <w:rFonts w:ascii="Arial" w:hAnsi="Arial" w:cs="Arial"/>
        </w:rPr>
        <w:t>T</w:t>
      </w:r>
      <w:r w:rsidR="004B5E0E" w:rsidRPr="004B5E0E">
        <w:rPr>
          <w:rFonts w:ascii="Arial" w:hAnsi="Arial" w:cs="Arial"/>
          <w:color w:val="1D2129"/>
          <w:shd w:val="clear" w:color="auto" w:fill="FFFFFF"/>
        </w:rPr>
        <w:t xml:space="preserve">argowisko przy ul. Solidarności w Sędziszowie Małopolskim, które </w:t>
      </w:r>
      <w:r w:rsidR="00E578D2">
        <w:rPr>
          <w:rFonts w:ascii="Arial" w:hAnsi="Arial" w:cs="Arial"/>
          <w:color w:val="1D2129"/>
          <w:shd w:val="clear" w:color="auto" w:fill="FFFFFF"/>
        </w:rPr>
        <w:br/>
      </w:r>
      <w:r w:rsidR="004B5E0E" w:rsidRPr="004B5E0E">
        <w:rPr>
          <w:rFonts w:ascii="Arial" w:hAnsi="Arial" w:cs="Arial"/>
          <w:color w:val="1D2129"/>
          <w:shd w:val="clear" w:color="auto" w:fill="FFFFFF"/>
        </w:rPr>
        <w:lastRenderedPageBreak/>
        <w:t>w każdy piątek przyciąga wielu sprzedających i kupujących, prze</w:t>
      </w:r>
      <w:r w:rsidR="00010084">
        <w:rPr>
          <w:rFonts w:ascii="Arial" w:hAnsi="Arial" w:cs="Arial"/>
          <w:color w:val="1D2129"/>
          <w:shd w:val="clear" w:color="auto" w:fill="FFFFFF"/>
        </w:rPr>
        <w:t>szło</w:t>
      </w:r>
      <w:r w:rsidR="004B5E0E" w:rsidRPr="004B5E0E">
        <w:rPr>
          <w:rFonts w:ascii="Arial" w:hAnsi="Arial" w:cs="Arial"/>
          <w:color w:val="1D2129"/>
          <w:shd w:val="clear" w:color="auto" w:fill="FFFFFF"/>
        </w:rPr>
        <w:t xml:space="preserve"> generalny remont. </w:t>
      </w:r>
      <w:r w:rsidR="00010084">
        <w:rPr>
          <w:rFonts w:ascii="Arial" w:hAnsi="Arial" w:cs="Arial"/>
          <w:color w:val="1D2129"/>
          <w:shd w:val="clear" w:color="auto" w:fill="FFFFFF"/>
        </w:rPr>
        <w:t>O</w:t>
      </w:r>
      <w:r w:rsidR="004B5E0E" w:rsidRPr="004B5E0E">
        <w:rPr>
          <w:rFonts w:ascii="Arial" w:hAnsi="Arial" w:cs="Arial"/>
          <w:color w:val="1D2129"/>
          <w:shd w:val="clear" w:color="auto" w:fill="FFFFFF"/>
        </w:rPr>
        <w:t>bejmował m.in. budowę przeźroczystego zadaszenia, budynku socjalno-sanitarnego, instalacji fotowoltaicznej i przebudowę sieci gazowej. Teren, na którym odbywa się handel zosta</w:t>
      </w:r>
      <w:r w:rsidR="00010084">
        <w:rPr>
          <w:rFonts w:ascii="Arial" w:hAnsi="Arial" w:cs="Arial"/>
          <w:color w:val="1D2129"/>
          <w:shd w:val="clear" w:color="auto" w:fill="FFFFFF"/>
        </w:rPr>
        <w:t>ł</w:t>
      </w:r>
      <w:r w:rsidR="004B5E0E" w:rsidRPr="004B5E0E">
        <w:rPr>
          <w:rFonts w:ascii="Arial" w:hAnsi="Arial" w:cs="Arial"/>
          <w:color w:val="1D2129"/>
          <w:shd w:val="clear" w:color="auto" w:fill="FFFFFF"/>
        </w:rPr>
        <w:t xml:space="preserve"> wyłożony kostką brukową. Na obszarze ok. 110 m2 powsta</w:t>
      </w:r>
      <w:r w:rsidR="00010084">
        <w:rPr>
          <w:rFonts w:ascii="Arial" w:hAnsi="Arial" w:cs="Arial"/>
          <w:color w:val="1D2129"/>
          <w:shd w:val="clear" w:color="auto" w:fill="FFFFFF"/>
        </w:rPr>
        <w:t>ł</w:t>
      </w:r>
      <w:r w:rsidR="004B5E0E" w:rsidRPr="004B5E0E">
        <w:rPr>
          <w:rFonts w:ascii="Arial" w:hAnsi="Arial" w:cs="Arial"/>
          <w:color w:val="1D2129"/>
          <w:shd w:val="clear" w:color="auto" w:fill="FFFFFF"/>
        </w:rPr>
        <w:t xml:space="preserve"> 9 całorocznych miejsc handlowych. Miasto na przebudowę placu targowego otrzymało dofinansowanie z Europejskiego Funduszu Rolnego na rzecz Rozwoju Obszarów Wiejskich w ramach Programu Rozwoju Obszarów Wiejskich na lata 2014-2020. </w:t>
      </w:r>
    </w:p>
    <w:p w:rsidR="00A1343E" w:rsidRPr="00A1343E" w:rsidRDefault="00A1343E" w:rsidP="009C1E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1D2129"/>
          <w:sz w:val="20"/>
          <w:szCs w:val="20"/>
          <w:shd w:val="clear" w:color="auto" w:fill="FFFFFF"/>
        </w:rPr>
      </w:pPr>
      <w:r w:rsidRPr="00A1343E">
        <w:rPr>
          <w:rFonts w:ascii="Arial" w:hAnsi="Arial" w:cs="Arial"/>
          <w:i/>
          <w:color w:val="1D2129"/>
          <w:sz w:val="20"/>
          <w:szCs w:val="20"/>
          <w:shd w:val="clear" w:color="auto" w:fill="FFFFFF"/>
        </w:rPr>
        <w:t>Projekt zrewitalizow</w:t>
      </w:r>
      <w:r>
        <w:rPr>
          <w:rFonts w:ascii="Arial" w:hAnsi="Arial" w:cs="Arial"/>
          <w:i/>
          <w:color w:val="1D2129"/>
          <w:sz w:val="20"/>
          <w:szCs w:val="20"/>
          <w:shd w:val="clear" w:color="auto" w:fill="FFFFFF"/>
        </w:rPr>
        <w:t>a</w:t>
      </w:r>
      <w:r w:rsidRPr="00A1343E">
        <w:rPr>
          <w:rFonts w:ascii="Arial" w:hAnsi="Arial" w:cs="Arial"/>
          <w:i/>
          <w:color w:val="1D2129"/>
          <w:sz w:val="20"/>
          <w:szCs w:val="20"/>
          <w:shd w:val="clear" w:color="auto" w:fill="FFFFFF"/>
        </w:rPr>
        <w:t>nego placu  targowego</w:t>
      </w:r>
    </w:p>
    <w:p w:rsidR="004D452B" w:rsidRPr="00240E80" w:rsidRDefault="00A1343E" w:rsidP="00240E8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3AE8C084">
            <wp:extent cx="6315075" cy="2571750"/>
            <wp:effectExtent l="0" t="0" r="9525" b="0"/>
            <wp:docPr id="3" name="Obraz 3" descr="Projekt zrewitalizowanego placu  targ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4D16">
        <w:rPr>
          <w:rFonts w:ascii="Arial" w:hAnsi="Arial" w:cs="Arial"/>
          <w:i/>
          <w:sz w:val="20"/>
          <w:szCs w:val="20"/>
        </w:rPr>
        <w:t xml:space="preserve">Źródło: </w:t>
      </w:r>
      <w:hyperlink r:id="rId9" w:history="1">
        <w:r w:rsidR="00174D16" w:rsidRPr="00956F0B">
          <w:rPr>
            <w:rStyle w:val="Hipercze"/>
            <w:rFonts w:ascii="Arial" w:hAnsi="Arial" w:cs="Arial"/>
            <w:i/>
            <w:sz w:val="20"/>
            <w:szCs w:val="20"/>
          </w:rPr>
          <w:t>https://pl-pl.facebook.com/sedziszowtv/posts/2012333615717295/</w:t>
        </w:r>
      </w:hyperlink>
      <w:r w:rsidR="00174D16">
        <w:rPr>
          <w:rFonts w:ascii="Arial" w:hAnsi="Arial" w:cs="Arial"/>
          <w:i/>
          <w:sz w:val="20"/>
          <w:szCs w:val="20"/>
        </w:rPr>
        <w:t xml:space="preserve"> </w:t>
      </w:r>
    </w:p>
    <w:p w:rsidR="00A1343E" w:rsidRPr="009A51C5" w:rsidRDefault="00A1343E" w:rsidP="009A51C5">
      <w:pPr>
        <w:pStyle w:val="NormalnyWeb"/>
        <w:spacing w:before="0" w:beforeAutospacing="0" w:after="0" w:afterAutospacing="0" w:line="360" w:lineRule="auto"/>
        <w:ind w:right="4961"/>
        <w:jc w:val="both"/>
        <w:rPr>
          <w:rFonts w:ascii="Arial" w:hAnsi="Arial" w:cs="Arial"/>
          <w:i/>
          <w:sz w:val="20"/>
          <w:szCs w:val="20"/>
        </w:rPr>
      </w:pPr>
      <w:r w:rsidRPr="00A1343E">
        <w:rPr>
          <w:rFonts w:ascii="Arial" w:hAnsi="Arial" w:cs="Arial"/>
          <w:i/>
          <w:sz w:val="20"/>
          <w:szCs w:val="20"/>
        </w:rPr>
        <w:t>Imprezy na zrewitalizowanym placu targowy</w:t>
      </w:r>
      <w:r>
        <w:rPr>
          <w:noProof/>
        </w:rPr>
        <w:drawing>
          <wp:inline distT="0" distB="0" distL="0" distR="0">
            <wp:extent cx="5759998" cy="3393195"/>
            <wp:effectExtent l="0" t="0" r="0" b="0"/>
            <wp:docPr id="6" name="Obraz 6" descr="Imprezy na zrewitalizowanym placu targ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94" cy="349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16" w:rsidRPr="00174D16" w:rsidRDefault="00174D16" w:rsidP="009C1E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74D16">
        <w:rPr>
          <w:rFonts w:ascii="Arial" w:hAnsi="Arial" w:cs="Arial"/>
          <w:i/>
          <w:sz w:val="20"/>
          <w:szCs w:val="20"/>
        </w:rPr>
        <w:t>Źródło</w:t>
      </w:r>
      <w:r>
        <w:rPr>
          <w:rFonts w:ascii="Arial" w:hAnsi="Arial" w:cs="Arial"/>
        </w:rPr>
        <w:t>:</w:t>
      </w:r>
      <w:r w:rsidRPr="00174D16">
        <w:t xml:space="preserve"> </w:t>
      </w:r>
      <w:hyperlink r:id="rId11" w:history="1">
        <w:r w:rsidRPr="00174D16">
          <w:rPr>
            <w:rStyle w:val="Hipercze"/>
            <w:rFonts w:ascii="Arial" w:hAnsi="Arial" w:cs="Arial"/>
            <w:i/>
            <w:sz w:val="20"/>
            <w:szCs w:val="20"/>
          </w:rPr>
          <w:t>https://rrs24.net/2021/07/seniorzy-nie-zawiedli-tlumy-w-sedziszowie-mlp/</w:t>
        </w:r>
      </w:hyperlink>
      <w:r w:rsidRPr="00174D16">
        <w:rPr>
          <w:rFonts w:ascii="Arial" w:hAnsi="Arial" w:cs="Arial"/>
          <w:i/>
          <w:sz w:val="20"/>
          <w:szCs w:val="20"/>
        </w:rPr>
        <w:t xml:space="preserve"> </w:t>
      </w:r>
    </w:p>
    <w:p w:rsidR="004D452B" w:rsidRDefault="004D452B" w:rsidP="009C1E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D452B">
        <w:rPr>
          <w:rFonts w:ascii="Arial" w:hAnsi="Arial" w:cs="Arial"/>
          <w:i/>
          <w:sz w:val="20"/>
          <w:szCs w:val="20"/>
        </w:rPr>
        <w:t>Sylwestrowa Potańcówka</w:t>
      </w:r>
    </w:p>
    <w:p w:rsidR="004D452B" w:rsidRDefault="004D452B" w:rsidP="009C1E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3237219"/>
            <wp:effectExtent l="0" t="0" r="0" b="1905"/>
            <wp:docPr id="7" name="Obraz 7" descr="Sylwestrowa Potańc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16" w:rsidRDefault="00174D16" w:rsidP="009C1E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Źródło: </w:t>
      </w:r>
      <w:hyperlink r:id="rId13" w:history="1">
        <w:r w:rsidRPr="00956F0B">
          <w:rPr>
            <w:rStyle w:val="Hipercze"/>
            <w:rFonts w:ascii="Arial" w:hAnsi="Arial" w:cs="Arial"/>
            <w:i/>
            <w:sz w:val="20"/>
            <w:szCs w:val="20"/>
          </w:rPr>
          <w:t>https://sedziszowlokalnie.pl/wracaja-sedziszowskie-potancowki-pod-gwiazdami/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</w:p>
    <w:p w:rsidR="00C50ECF" w:rsidRDefault="00C50ECF" w:rsidP="009C1ED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8C011E" w:rsidRDefault="00C50ECF" w:rsidP="008C011E">
      <w:pPr>
        <w:pStyle w:val="NormalnyWeb"/>
        <w:spacing w:after="0" w:line="360" w:lineRule="auto"/>
        <w:jc w:val="both"/>
        <w:rPr>
          <w:rFonts w:ascii="Arial" w:hAnsi="Arial" w:cs="Arial"/>
        </w:rPr>
      </w:pPr>
      <w:r w:rsidRPr="00C50ECF">
        <w:rPr>
          <w:rFonts w:ascii="Arial" w:hAnsi="Arial" w:cs="Arial"/>
        </w:rPr>
        <w:t xml:space="preserve">Zrealizowano </w:t>
      </w:r>
      <w:r w:rsidR="00E514DA">
        <w:rPr>
          <w:rFonts w:ascii="Arial" w:hAnsi="Arial" w:cs="Arial"/>
        </w:rPr>
        <w:t>2</w:t>
      </w:r>
      <w:r w:rsidRPr="00C50ECF">
        <w:rPr>
          <w:rFonts w:ascii="Arial" w:hAnsi="Arial" w:cs="Arial"/>
        </w:rPr>
        <w:t xml:space="preserve"> projekty społeczne zapisane w Gminnym Programie Rewitalizacji Gminy Sędziszów Małopolski na lata 2014-2025</w:t>
      </w:r>
      <w:r w:rsidR="00C956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8F0C47" w:rsidRDefault="008C011E" w:rsidP="00EC7FEF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50ECF">
        <w:rPr>
          <w:rFonts w:ascii="Arial" w:hAnsi="Arial" w:cs="Arial"/>
        </w:rPr>
        <w:t xml:space="preserve">SaMoWaR – Sędziszowski </w:t>
      </w:r>
      <w:r w:rsidR="008F0C47">
        <w:rPr>
          <w:rFonts w:ascii="Arial" w:hAnsi="Arial" w:cs="Arial"/>
        </w:rPr>
        <w:t>M</w:t>
      </w:r>
      <w:r w:rsidR="00C50ECF">
        <w:rPr>
          <w:rFonts w:ascii="Arial" w:hAnsi="Arial" w:cs="Arial"/>
        </w:rPr>
        <w:t xml:space="preserve">odel </w:t>
      </w:r>
      <w:r w:rsidR="008F0C47">
        <w:rPr>
          <w:rFonts w:ascii="Arial" w:hAnsi="Arial" w:cs="Arial"/>
        </w:rPr>
        <w:t>W</w:t>
      </w:r>
      <w:r w:rsidR="00C50ECF">
        <w:rPr>
          <w:rFonts w:ascii="Arial" w:hAnsi="Arial" w:cs="Arial"/>
        </w:rPr>
        <w:t xml:space="preserve">sparcia </w:t>
      </w:r>
      <w:r w:rsidR="008F0C47">
        <w:rPr>
          <w:rFonts w:ascii="Arial" w:hAnsi="Arial" w:cs="Arial"/>
        </w:rPr>
        <w:t>R</w:t>
      </w:r>
      <w:r w:rsidR="00C50ECF">
        <w:rPr>
          <w:rFonts w:ascii="Arial" w:hAnsi="Arial" w:cs="Arial"/>
        </w:rPr>
        <w:t xml:space="preserve">odziny </w:t>
      </w:r>
      <w:r w:rsidR="008F0C47">
        <w:rPr>
          <w:rFonts w:ascii="Arial" w:hAnsi="Arial" w:cs="Arial"/>
        </w:rPr>
        <w:t>c</w:t>
      </w:r>
      <w:r w:rsidR="008F0C47" w:rsidRPr="008F0C47">
        <w:rPr>
          <w:rFonts w:ascii="Arial" w:hAnsi="Arial" w:cs="Arial"/>
        </w:rPr>
        <w:t>elem projektu jest poprawne funkcjonowanie 12 rodzin (48 osób) zagrożonych wykluczeniem społecznym z terenu gminy Sędziszów Małopolski poprzez upowszechnienie wysokiej jakości usług społecznych i usług wsparcia rodziny oraz wzrost kompetencji rodzicielskich, wychowawczych i partnerskich rodziców i opiekunów.</w:t>
      </w:r>
      <w:r w:rsidR="008F0C47">
        <w:rPr>
          <w:rFonts w:ascii="Arial" w:hAnsi="Arial" w:cs="Arial"/>
        </w:rPr>
        <w:t xml:space="preserve"> </w:t>
      </w:r>
      <w:r w:rsidR="008F0C47" w:rsidRPr="008F0C47">
        <w:rPr>
          <w:rFonts w:ascii="Arial" w:hAnsi="Arial" w:cs="Arial"/>
        </w:rPr>
        <w:t>W ramach projektu przewidziane zostały działania zmierzające do budowania lokalnego systemu opieki nad dzieckiem, rodziną oraz rozwój umiejętności opiekuńczo-wychowawczych.</w:t>
      </w:r>
      <w:r w:rsidR="00EC7FEF">
        <w:rPr>
          <w:rFonts w:ascii="Arial" w:hAnsi="Arial" w:cs="Arial"/>
        </w:rPr>
        <w:t xml:space="preserve"> </w:t>
      </w:r>
      <w:r w:rsidR="00EC7FEF">
        <w:rPr>
          <w:rFonts w:ascii="Arial" w:hAnsi="Arial" w:cs="Arial"/>
        </w:rPr>
        <w:br/>
      </w:r>
      <w:r w:rsidR="00EC7FEF" w:rsidRPr="00EC7FEF">
        <w:rPr>
          <w:rFonts w:ascii="Arial" w:hAnsi="Arial" w:cs="Arial"/>
        </w:rPr>
        <w:t>W związku z realizacją projektu  w dniach 09-13.08.2017r, grupa 51 osób uczestników projektu, 19 osób dorosłych i 32 dzieci uczestniczyła  w wyjeździe integracyjno-korekcyjnym do Leska. W ramach wyjazdu były zrealizowane</w:t>
      </w:r>
      <w:r w:rsidR="00EC7FEF">
        <w:rPr>
          <w:rFonts w:ascii="Arial" w:hAnsi="Arial" w:cs="Arial"/>
        </w:rPr>
        <w:t xml:space="preserve"> </w:t>
      </w:r>
      <w:r w:rsidR="00EC7FEF" w:rsidRPr="00EC7FEF">
        <w:rPr>
          <w:rFonts w:ascii="Arial" w:hAnsi="Arial" w:cs="Arial"/>
        </w:rPr>
        <w:t xml:space="preserve">zajęcia dla matek - 12 osób/25 godzin. Celem wsparcia było zwiększenie wiedzy z zakresu rozwoju </w:t>
      </w:r>
      <w:r w:rsidR="00EC7FEF">
        <w:rPr>
          <w:rFonts w:ascii="Arial" w:hAnsi="Arial" w:cs="Arial"/>
        </w:rPr>
        <w:br/>
      </w:r>
      <w:r w:rsidR="00EC7FEF" w:rsidRPr="00EC7FEF">
        <w:rPr>
          <w:rFonts w:ascii="Arial" w:hAnsi="Arial" w:cs="Arial"/>
        </w:rPr>
        <w:t>i wychowania dzieci, wzmocnienie wiary we własne kompetencje i zaufania do swojej intuicji, pogłębienie samoświadomości dotyczących przeżywanych emocji,</w:t>
      </w:r>
      <w:r w:rsidR="00EC7FEF">
        <w:rPr>
          <w:rFonts w:ascii="Arial" w:hAnsi="Arial" w:cs="Arial"/>
        </w:rPr>
        <w:t xml:space="preserve"> </w:t>
      </w:r>
      <w:r w:rsidR="00EC7FEF" w:rsidRPr="00EC7FEF">
        <w:rPr>
          <w:rFonts w:ascii="Arial" w:hAnsi="Arial" w:cs="Arial"/>
        </w:rPr>
        <w:t>zajęcia dla ojców – 7 osób/25 godzin. Celem wsparcia było nabycie nowych umiejętności do bycia bardziej efektywnym tatą, budowanie bliskiej relacji w rodzinie, uporządkowanie wiedzy na temat znaczenia i roli ojca w rodzinie,</w:t>
      </w:r>
      <w:r w:rsidR="00EC7FEF">
        <w:rPr>
          <w:rFonts w:ascii="Arial" w:hAnsi="Arial" w:cs="Arial"/>
        </w:rPr>
        <w:t xml:space="preserve"> </w:t>
      </w:r>
      <w:r w:rsidR="00EC7FEF" w:rsidRPr="00EC7FEF">
        <w:rPr>
          <w:rFonts w:ascii="Arial" w:hAnsi="Arial" w:cs="Arial"/>
        </w:rPr>
        <w:t>zajęcia dla dzieci – 32 dzieci/25 godzin. W czasie pobytu rodziców na zajęciach dzieci miały zapewnione zajęcia opiekuńcze w formie zabaw muzycznych, zręcznościowych i plastycznych.</w:t>
      </w:r>
      <w:r w:rsidR="00EC7FEF">
        <w:rPr>
          <w:rFonts w:ascii="Arial" w:hAnsi="Arial" w:cs="Arial"/>
        </w:rPr>
        <w:t xml:space="preserve"> </w:t>
      </w:r>
      <w:r w:rsidR="00EC7FEF" w:rsidRPr="00EC7FEF">
        <w:rPr>
          <w:rFonts w:ascii="Arial" w:hAnsi="Arial" w:cs="Arial"/>
        </w:rPr>
        <w:t xml:space="preserve">Wyjazd miał na celu pokazanie uczestnikom projektu innej formy spędzania wolnego czasu </w:t>
      </w:r>
      <w:r w:rsidR="00EC7FEF">
        <w:rPr>
          <w:rFonts w:ascii="Arial" w:hAnsi="Arial" w:cs="Arial"/>
        </w:rPr>
        <w:br/>
      </w:r>
      <w:r w:rsidR="00EC7FEF" w:rsidRPr="00EC7FEF">
        <w:rPr>
          <w:rFonts w:ascii="Arial" w:hAnsi="Arial" w:cs="Arial"/>
        </w:rPr>
        <w:t>i był doskonałą okazją do oderwania się  od codzienności, uczył pełnienia ról społecznych, funkcjonowania w środowisku. Ponadto integracja w takiej formie dała możliwość poznania się oraz budowania więzi między rodzinami.</w:t>
      </w:r>
    </w:p>
    <w:p w:rsidR="008C011E" w:rsidRDefault="008C011E" w:rsidP="008C011E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Aktywizacja społeczna osób starszych – projekt obejmuje działania polegające na aktywizacji osób starszych poprzez organizację zajęć edukacyjnych i kulturalnych, pomocy zdrowotnej dla osób starszych poprzez spotkania z dietetykami i zajęcia </w:t>
      </w:r>
      <w:r>
        <w:rPr>
          <w:rFonts w:ascii="Arial" w:hAnsi="Arial" w:cs="Arial"/>
        </w:rPr>
        <w:br/>
        <w:t xml:space="preserve">w zakresie rehabilitacji </w:t>
      </w:r>
      <w:proofErr w:type="spellStart"/>
      <w:r>
        <w:rPr>
          <w:rFonts w:ascii="Arial" w:hAnsi="Arial" w:cs="Arial"/>
        </w:rPr>
        <w:t>ogólno</w:t>
      </w:r>
      <w:proofErr w:type="spellEnd"/>
      <w:r>
        <w:rPr>
          <w:rFonts w:ascii="Arial" w:hAnsi="Arial" w:cs="Arial"/>
        </w:rPr>
        <w:t xml:space="preserve">-zdrowotnej, wyjazdach kulturalnych i turystycznych. </w:t>
      </w:r>
    </w:p>
    <w:p w:rsidR="0074572B" w:rsidRPr="00D20E24" w:rsidRDefault="00D20E24" w:rsidP="008C011E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Wykorzystane źródła</w:t>
      </w:r>
      <w:r w:rsidR="0074572B">
        <w:rPr>
          <w:rFonts w:ascii="Arial" w:hAnsi="Arial" w:cs="Arial"/>
        </w:rPr>
        <w:t xml:space="preserve">: </w:t>
      </w:r>
      <w:r w:rsidRPr="00D20E24">
        <w:rPr>
          <w:rFonts w:ascii="Arial" w:hAnsi="Arial" w:cs="Arial"/>
        </w:rPr>
        <w:t>Gminny Program Rewitalizacji Gminy Sędziszów Małopolski,</w:t>
      </w:r>
      <w:r>
        <w:t xml:space="preserve"> </w:t>
      </w:r>
      <w:r w:rsidRPr="00D20E24">
        <w:rPr>
          <w:rFonts w:ascii="Arial" w:hAnsi="Arial" w:cs="Arial"/>
        </w:rPr>
        <w:t>MOPS Sędziszów Małopolski.</w:t>
      </w:r>
      <w:r>
        <w:t xml:space="preserve"> </w:t>
      </w:r>
    </w:p>
    <w:p w:rsidR="00B1134A" w:rsidRPr="00B1134A" w:rsidRDefault="00B1134A" w:rsidP="00B1134A">
      <w:pPr>
        <w:pStyle w:val="NormalnyWeb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"http://bip.sedziszow-mlp.pl/25409/25409/art20863.html"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B1134A">
        <w:rPr>
          <w:rStyle w:val="Hipercze"/>
          <w:rFonts w:ascii="Arial" w:hAnsi="Arial" w:cs="Arial"/>
          <w:sz w:val="22"/>
          <w:szCs w:val="22"/>
        </w:rPr>
        <w:t>Link do Gminnego Programu Rewitalizacji Gminy Sędziszów Małopolski na lata 2014-2025</w:t>
      </w:r>
    </w:p>
    <w:p w:rsidR="008F0C47" w:rsidRPr="00C50ECF" w:rsidRDefault="00B1134A" w:rsidP="008F0C47">
      <w:pPr>
        <w:pStyle w:val="Normalny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sectPr w:rsidR="008F0C47" w:rsidRPr="00C50ECF" w:rsidSect="009A51C5">
      <w:pgSz w:w="11906" w:h="16838"/>
      <w:pgMar w:top="1514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CF" w:rsidRDefault="009921CF" w:rsidP="007D6546">
      <w:pPr>
        <w:spacing w:after="0" w:line="240" w:lineRule="auto"/>
      </w:pPr>
      <w:r>
        <w:separator/>
      </w:r>
    </w:p>
  </w:endnote>
  <w:endnote w:type="continuationSeparator" w:id="0">
    <w:p w:rsidR="009921CF" w:rsidRDefault="009921CF" w:rsidP="007D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CF" w:rsidRDefault="009921CF" w:rsidP="007D6546">
      <w:pPr>
        <w:spacing w:after="0" w:line="240" w:lineRule="auto"/>
      </w:pPr>
      <w:r>
        <w:separator/>
      </w:r>
    </w:p>
  </w:footnote>
  <w:footnote w:type="continuationSeparator" w:id="0">
    <w:p w:rsidR="009921CF" w:rsidRDefault="009921CF" w:rsidP="007D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07"/>
    <w:multiLevelType w:val="multilevel"/>
    <w:tmpl w:val="68D0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078"/>
    <w:multiLevelType w:val="hybridMultilevel"/>
    <w:tmpl w:val="B428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1CC4"/>
    <w:multiLevelType w:val="hybridMultilevel"/>
    <w:tmpl w:val="A6C4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3C8D"/>
    <w:multiLevelType w:val="hybridMultilevel"/>
    <w:tmpl w:val="3060461A"/>
    <w:lvl w:ilvl="0" w:tplc="3EEEA12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13D"/>
    <w:multiLevelType w:val="hybridMultilevel"/>
    <w:tmpl w:val="011254FE"/>
    <w:lvl w:ilvl="0" w:tplc="18BEAB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084A"/>
    <w:multiLevelType w:val="hybridMultilevel"/>
    <w:tmpl w:val="548E5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6A402F"/>
    <w:multiLevelType w:val="hybridMultilevel"/>
    <w:tmpl w:val="BFB87370"/>
    <w:lvl w:ilvl="0" w:tplc="20D86CAC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B324F2"/>
    <w:multiLevelType w:val="hybridMultilevel"/>
    <w:tmpl w:val="661CB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BB7"/>
    <w:multiLevelType w:val="hybridMultilevel"/>
    <w:tmpl w:val="18746A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EA65B4"/>
    <w:multiLevelType w:val="hybridMultilevel"/>
    <w:tmpl w:val="0A46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20990"/>
    <w:multiLevelType w:val="hybridMultilevel"/>
    <w:tmpl w:val="28BC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F50F0"/>
    <w:multiLevelType w:val="hybridMultilevel"/>
    <w:tmpl w:val="109200FA"/>
    <w:lvl w:ilvl="0" w:tplc="10BC8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9005A"/>
    <w:multiLevelType w:val="hybridMultilevel"/>
    <w:tmpl w:val="C17AF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45DF4"/>
    <w:multiLevelType w:val="hybridMultilevel"/>
    <w:tmpl w:val="31EA6E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527DB8"/>
    <w:multiLevelType w:val="hybridMultilevel"/>
    <w:tmpl w:val="3066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D26464"/>
    <w:multiLevelType w:val="hybridMultilevel"/>
    <w:tmpl w:val="E3E0ADD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CC5115"/>
    <w:multiLevelType w:val="hybridMultilevel"/>
    <w:tmpl w:val="D6BA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12182"/>
    <w:multiLevelType w:val="hybridMultilevel"/>
    <w:tmpl w:val="3F8AFD3A"/>
    <w:lvl w:ilvl="0" w:tplc="B2AAD9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76B40"/>
    <w:multiLevelType w:val="hybridMultilevel"/>
    <w:tmpl w:val="6824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06ECE"/>
    <w:multiLevelType w:val="hybridMultilevel"/>
    <w:tmpl w:val="324AB0C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9E12C0E"/>
    <w:multiLevelType w:val="hybridMultilevel"/>
    <w:tmpl w:val="5DD06290"/>
    <w:lvl w:ilvl="0" w:tplc="92E0107A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6A02C0C"/>
    <w:multiLevelType w:val="hybridMultilevel"/>
    <w:tmpl w:val="A1A844F2"/>
    <w:lvl w:ilvl="0" w:tplc="891C88F2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968D3"/>
    <w:multiLevelType w:val="hybridMultilevel"/>
    <w:tmpl w:val="71BCD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30663"/>
    <w:multiLevelType w:val="hybridMultilevel"/>
    <w:tmpl w:val="69C05B06"/>
    <w:lvl w:ilvl="0" w:tplc="B2AAD9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9"/>
  </w:num>
  <w:num w:numId="5">
    <w:abstractNumId w:val="16"/>
  </w:num>
  <w:num w:numId="6">
    <w:abstractNumId w:val="17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15"/>
  </w:num>
  <w:num w:numId="13">
    <w:abstractNumId w:val="15"/>
  </w:num>
  <w:num w:numId="14">
    <w:abstractNumId w:val="22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3"/>
  </w:num>
  <w:num w:numId="21">
    <w:abstractNumId w:val="6"/>
  </w:num>
  <w:num w:numId="22">
    <w:abstractNumId w:val="0"/>
  </w:num>
  <w:num w:numId="23">
    <w:abstractNumId w:val="21"/>
  </w:num>
  <w:num w:numId="24">
    <w:abstractNumId w:val="23"/>
  </w:num>
  <w:num w:numId="25">
    <w:abstractNumId w:val="12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AE"/>
    <w:rsid w:val="00010084"/>
    <w:rsid w:val="00012404"/>
    <w:rsid w:val="0002592E"/>
    <w:rsid w:val="00025BA2"/>
    <w:rsid w:val="00030D24"/>
    <w:rsid w:val="00032004"/>
    <w:rsid w:val="00045950"/>
    <w:rsid w:val="0005488B"/>
    <w:rsid w:val="00060E15"/>
    <w:rsid w:val="00077661"/>
    <w:rsid w:val="000A07AC"/>
    <w:rsid w:val="000A07CD"/>
    <w:rsid w:val="000C2897"/>
    <w:rsid w:val="001073F4"/>
    <w:rsid w:val="001305E2"/>
    <w:rsid w:val="001539C3"/>
    <w:rsid w:val="001573D7"/>
    <w:rsid w:val="00160012"/>
    <w:rsid w:val="00174D16"/>
    <w:rsid w:val="00181543"/>
    <w:rsid w:val="001819F8"/>
    <w:rsid w:val="00186D3B"/>
    <w:rsid w:val="00193AFA"/>
    <w:rsid w:val="001961BB"/>
    <w:rsid w:val="00196BB2"/>
    <w:rsid w:val="00197A2B"/>
    <w:rsid w:val="001B4761"/>
    <w:rsid w:val="001C5FDB"/>
    <w:rsid w:val="001D5F7C"/>
    <w:rsid w:val="001E1234"/>
    <w:rsid w:val="001E6688"/>
    <w:rsid w:val="001E69C3"/>
    <w:rsid w:val="001F3EFB"/>
    <w:rsid w:val="001F6FC6"/>
    <w:rsid w:val="00240E80"/>
    <w:rsid w:val="0027281A"/>
    <w:rsid w:val="00273D90"/>
    <w:rsid w:val="002745FA"/>
    <w:rsid w:val="00280483"/>
    <w:rsid w:val="00282850"/>
    <w:rsid w:val="002A3A88"/>
    <w:rsid w:val="002C257A"/>
    <w:rsid w:val="002D07C2"/>
    <w:rsid w:val="002D55B4"/>
    <w:rsid w:val="002E6192"/>
    <w:rsid w:val="002E74EA"/>
    <w:rsid w:val="002F338C"/>
    <w:rsid w:val="002F5899"/>
    <w:rsid w:val="0030051D"/>
    <w:rsid w:val="00302102"/>
    <w:rsid w:val="00317DA9"/>
    <w:rsid w:val="0032199B"/>
    <w:rsid w:val="00322D77"/>
    <w:rsid w:val="00344CC0"/>
    <w:rsid w:val="003462F8"/>
    <w:rsid w:val="00375687"/>
    <w:rsid w:val="003A0C2D"/>
    <w:rsid w:val="003B3EDB"/>
    <w:rsid w:val="003F25F9"/>
    <w:rsid w:val="00401236"/>
    <w:rsid w:val="00401C96"/>
    <w:rsid w:val="00405D05"/>
    <w:rsid w:val="00422EA6"/>
    <w:rsid w:val="00434627"/>
    <w:rsid w:val="004400F3"/>
    <w:rsid w:val="00441470"/>
    <w:rsid w:val="004543C2"/>
    <w:rsid w:val="004566B8"/>
    <w:rsid w:val="00464515"/>
    <w:rsid w:val="004848BC"/>
    <w:rsid w:val="00495E47"/>
    <w:rsid w:val="004A5CE0"/>
    <w:rsid w:val="004B2AEA"/>
    <w:rsid w:val="004B5E0E"/>
    <w:rsid w:val="004D452B"/>
    <w:rsid w:val="00510DE0"/>
    <w:rsid w:val="005236AF"/>
    <w:rsid w:val="00541FBC"/>
    <w:rsid w:val="00561118"/>
    <w:rsid w:val="00567469"/>
    <w:rsid w:val="0059193A"/>
    <w:rsid w:val="0059581D"/>
    <w:rsid w:val="005C1478"/>
    <w:rsid w:val="005C415A"/>
    <w:rsid w:val="005D2C23"/>
    <w:rsid w:val="005F2EAE"/>
    <w:rsid w:val="00615EE8"/>
    <w:rsid w:val="00634D79"/>
    <w:rsid w:val="00643EDB"/>
    <w:rsid w:val="00652CFF"/>
    <w:rsid w:val="00673757"/>
    <w:rsid w:val="00695396"/>
    <w:rsid w:val="00695D51"/>
    <w:rsid w:val="0069785A"/>
    <w:rsid w:val="00697E71"/>
    <w:rsid w:val="006B03ED"/>
    <w:rsid w:val="006B1595"/>
    <w:rsid w:val="006B43EE"/>
    <w:rsid w:val="006E36BA"/>
    <w:rsid w:val="00701E2D"/>
    <w:rsid w:val="00711540"/>
    <w:rsid w:val="00714D2C"/>
    <w:rsid w:val="00722E57"/>
    <w:rsid w:val="00727A62"/>
    <w:rsid w:val="00743364"/>
    <w:rsid w:val="00743779"/>
    <w:rsid w:val="0074572B"/>
    <w:rsid w:val="00750BDE"/>
    <w:rsid w:val="00755084"/>
    <w:rsid w:val="0075665E"/>
    <w:rsid w:val="00756D8C"/>
    <w:rsid w:val="00762A07"/>
    <w:rsid w:val="00763FB5"/>
    <w:rsid w:val="00774B6F"/>
    <w:rsid w:val="007936BA"/>
    <w:rsid w:val="007A61DA"/>
    <w:rsid w:val="007B3783"/>
    <w:rsid w:val="007C547D"/>
    <w:rsid w:val="007D6546"/>
    <w:rsid w:val="007E1F04"/>
    <w:rsid w:val="007F4ACD"/>
    <w:rsid w:val="00820D2F"/>
    <w:rsid w:val="00825CA3"/>
    <w:rsid w:val="00834378"/>
    <w:rsid w:val="00834498"/>
    <w:rsid w:val="00841A90"/>
    <w:rsid w:val="00847B14"/>
    <w:rsid w:val="00861FA1"/>
    <w:rsid w:val="00882D88"/>
    <w:rsid w:val="008835D8"/>
    <w:rsid w:val="00885C7C"/>
    <w:rsid w:val="00885FD3"/>
    <w:rsid w:val="00887A66"/>
    <w:rsid w:val="00891FA8"/>
    <w:rsid w:val="008B4EF7"/>
    <w:rsid w:val="008B68D9"/>
    <w:rsid w:val="008C011E"/>
    <w:rsid w:val="008C3CBA"/>
    <w:rsid w:val="008D44D6"/>
    <w:rsid w:val="008E382A"/>
    <w:rsid w:val="008E4A67"/>
    <w:rsid w:val="008E75BC"/>
    <w:rsid w:val="008F0C47"/>
    <w:rsid w:val="008F2655"/>
    <w:rsid w:val="00901F6F"/>
    <w:rsid w:val="009147C7"/>
    <w:rsid w:val="00926A9E"/>
    <w:rsid w:val="0093032B"/>
    <w:rsid w:val="009520EF"/>
    <w:rsid w:val="00974E88"/>
    <w:rsid w:val="00975C40"/>
    <w:rsid w:val="0097687C"/>
    <w:rsid w:val="00991CD4"/>
    <w:rsid w:val="009921CF"/>
    <w:rsid w:val="009A51C5"/>
    <w:rsid w:val="009B3485"/>
    <w:rsid w:val="009C1EDB"/>
    <w:rsid w:val="009C23A8"/>
    <w:rsid w:val="009F5B1E"/>
    <w:rsid w:val="00A0027A"/>
    <w:rsid w:val="00A01758"/>
    <w:rsid w:val="00A0468E"/>
    <w:rsid w:val="00A07E60"/>
    <w:rsid w:val="00A12688"/>
    <w:rsid w:val="00A128A1"/>
    <w:rsid w:val="00A1343E"/>
    <w:rsid w:val="00A20E85"/>
    <w:rsid w:val="00A21F54"/>
    <w:rsid w:val="00A249F2"/>
    <w:rsid w:val="00A276E9"/>
    <w:rsid w:val="00A44E16"/>
    <w:rsid w:val="00A605E4"/>
    <w:rsid w:val="00A627F8"/>
    <w:rsid w:val="00A632CF"/>
    <w:rsid w:val="00A66C90"/>
    <w:rsid w:val="00A730CC"/>
    <w:rsid w:val="00A9022B"/>
    <w:rsid w:val="00A96947"/>
    <w:rsid w:val="00AA1C11"/>
    <w:rsid w:val="00AA334F"/>
    <w:rsid w:val="00AC08A6"/>
    <w:rsid w:val="00AC0B4D"/>
    <w:rsid w:val="00AD5121"/>
    <w:rsid w:val="00AD636F"/>
    <w:rsid w:val="00AE0B7B"/>
    <w:rsid w:val="00AE4C3C"/>
    <w:rsid w:val="00AE6C13"/>
    <w:rsid w:val="00AF4525"/>
    <w:rsid w:val="00B03571"/>
    <w:rsid w:val="00B10487"/>
    <w:rsid w:val="00B1134A"/>
    <w:rsid w:val="00B16C2D"/>
    <w:rsid w:val="00B247BB"/>
    <w:rsid w:val="00B46EAC"/>
    <w:rsid w:val="00B67DD5"/>
    <w:rsid w:val="00B777A5"/>
    <w:rsid w:val="00B84007"/>
    <w:rsid w:val="00B9378A"/>
    <w:rsid w:val="00B95613"/>
    <w:rsid w:val="00BB1BC5"/>
    <w:rsid w:val="00BB70D9"/>
    <w:rsid w:val="00BC78BF"/>
    <w:rsid w:val="00BD03AF"/>
    <w:rsid w:val="00BF7D1D"/>
    <w:rsid w:val="00C13CF5"/>
    <w:rsid w:val="00C149EB"/>
    <w:rsid w:val="00C20287"/>
    <w:rsid w:val="00C3565A"/>
    <w:rsid w:val="00C50ECF"/>
    <w:rsid w:val="00C55F60"/>
    <w:rsid w:val="00C708E8"/>
    <w:rsid w:val="00C770FC"/>
    <w:rsid w:val="00C94E6D"/>
    <w:rsid w:val="00C95639"/>
    <w:rsid w:val="00CA107A"/>
    <w:rsid w:val="00CB2E19"/>
    <w:rsid w:val="00CD347D"/>
    <w:rsid w:val="00CD3F2C"/>
    <w:rsid w:val="00CF4155"/>
    <w:rsid w:val="00CF52C5"/>
    <w:rsid w:val="00D12617"/>
    <w:rsid w:val="00D1301B"/>
    <w:rsid w:val="00D20E24"/>
    <w:rsid w:val="00D24635"/>
    <w:rsid w:val="00D65C49"/>
    <w:rsid w:val="00D90BF9"/>
    <w:rsid w:val="00D9619B"/>
    <w:rsid w:val="00DB33F4"/>
    <w:rsid w:val="00DD7F6C"/>
    <w:rsid w:val="00E011C6"/>
    <w:rsid w:val="00E0142C"/>
    <w:rsid w:val="00E025CA"/>
    <w:rsid w:val="00E033A3"/>
    <w:rsid w:val="00E052C6"/>
    <w:rsid w:val="00E102DD"/>
    <w:rsid w:val="00E149B5"/>
    <w:rsid w:val="00E318B6"/>
    <w:rsid w:val="00E412FA"/>
    <w:rsid w:val="00E46B12"/>
    <w:rsid w:val="00E514DA"/>
    <w:rsid w:val="00E578D2"/>
    <w:rsid w:val="00E66D7A"/>
    <w:rsid w:val="00E739E8"/>
    <w:rsid w:val="00E81DA8"/>
    <w:rsid w:val="00E828FB"/>
    <w:rsid w:val="00E96E90"/>
    <w:rsid w:val="00EA12AE"/>
    <w:rsid w:val="00EC615D"/>
    <w:rsid w:val="00EC7522"/>
    <w:rsid w:val="00EC7CE4"/>
    <w:rsid w:val="00EC7FEF"/>
    <w:rsid w:val="00ED5AF3"/>
    <w:rsid w:val="00EE0FE6"/>
    <w:rsid w:val="00EE2722"/>
    <w:rsid w:val="00EF38D1"/>
    <w:rsid w:val="00EF7A30"/>
    <w:rsid w:val="00F13F62"/>
    <w:rsid w:val="00F15354"/>
    <w:rsid w:val="00F179C0"/>
    <w:rsid w:val="00F207E3"/>
    <w:rsid w:val="00F22E28"/>
    <w:rsid w:val="00F238DD"/>
    <w:rsid w:val="00F27376"/>
    <w:rsid w:val="00F34E1C"/>
    <w:rsid w:val="00F4337F"/>
    <w:rsid w:val="00F472F4"/>
    <w:rsid w:val="00F60BC2"/>
    <w:rsid w:val="00F73667"/>
    <w:rsid w:val="00F76EB5"/>
    <w:rsid w:val="00F77B2C"/>
    <w:rsid w:val="00F83458"/>
    <w:rsid w:val="00F93998"/>
    <w:rsid w:val="00FA3302"/>
    <w:rsid w:val="00FC50D5"/>
    <w:rsid w:val="00FD59EF"/>
    <w:rsid w:val="00FE09CD"/>
    <w:rsid w:val="00FE1435"/>
    <w:rsid w:val="00FE2206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D9CB4B"/>
  <w15:docId w15:val="{F947A926-9663-4598-B523-4BCB49AA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5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F58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8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58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589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5899"/>
    <w:rPr>
      <w:i/>
      <w:iCs/>
    </w:rPr>
  </w:style>
  <w:style w:type="paragraph" w:styleId="NormalnyWeb">
    <w:name w:val="Normal (Web)"/>
    <w:basedOn w:val="Normalny"/>
    <w:uiPriority w:val="99"/>
    <w:unhideWhenUsed/>
    <w:rsid w:val="002F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62F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62F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D44D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46"/>
  </w:style>
  <w:style w:type="paragraph" w:styleId="Stopka">
    <w:name w:val="footer"/>
    <w:basedOn w:val="Normalny"/>
    <w:link w:val="StopkaZnak"/>
    <w:uiPriority w:val="99"/>
    <w:unhideWhenUsed/>
    <w:rsid w:val="007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546"/>
  </w:style>
  <w:style w:type="paragraph" w:styleId="Tekstdymka">
    <w:name w:val="Balloon Text"/>
    <w:basedOn w:val="Normalny"/>
    <w:link w:val="TekstdymkaZnak"/>
    <w:uiPriority w:val="99"/>
    <w:semiHidden/>
    <w:unhideWhenUsed/>
    <w:rsid w:val="007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46"/>
    <w:rPr>
      <w:rFonts w:ascii="Tahoma" w:hAnsi="Tahoma" w:cs="Tahoma"/>
      <w:sz w:val="16"/>
      <w:szCs w:val="16"/>
    </w:rPr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1"/>
    <w:basedOn w:val="Normalny"/>
    <w:link w:val="AkapitzlistZnak"/>
    <w:uiPriority w:val="34"/>
    <w:qFormat/>
    <w:rsid w:val="00E828FB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semiHidden/>
    <w:rsid w:val="0075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semiHidden/>
    <w:rsid w:val="00756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semiHidden/>
    <w:rsid w:val="00756D8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68D9"/>
    <w:rPr>
      <w:b/>
      <w:bCs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A632CF"/>
  </w:style>
  <w:style w:type="character" w:styleId="UyteHipercze">
    <w:name w:val="FollowedHyperlink"/>
    <w:basedOn w:val="Domylnaczcionkaakapitu"/>
    <w:uiPriority w:val="99"/>
    <w:semiHidden/>
    <w:unhideWhenUsed/>
    <w:rsid w:val="002D55B4"/>
    <w:rPr>
      <w:color w:val="800080" w:themeColor="followedHyperlink"/>
      <w:u w:val="single"/>
    </w:rPr>
  </w:style>
  <w:style w:type="character" w:customStyle="1" w:styleId="dj-drop">
    <w:name w:val="dj-drop"/>
    <w:basedOn w:val="Domylnaczcionkaakapitu"/>
    <w:rsid w:val="004A5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C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C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CE0"/>
  </w:style>
  <w:style w:type="table" w:styleId="Zwykatabela1">
    <w:name w:val="Plain Table 1"/>
    <w:basedOn w:val="Standardowy"/>
    <w:uiPriority w:val="41"/>
    <w:rsid w:val="00EC61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7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7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7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75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3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1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0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44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8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dziszowlokalnie.pl/wracaja-sedziszowskie-potancowki-pod-gwiazd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rs24.net/2021/07/seniorzy-nie-zawiedli-tlumy-w-sedziszowie-ml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l-pl.facebook.com/sedziszowtv/posts/2012333615717295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kapusta\Desktop\Og&#322;oszenie%20Konkurs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9597-CF94-48F8-9A04-800C853C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Konkursu</Template>
  <TotalTime>17</TotalTime>
  <Pages>4</Pages>
  <Words>829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Gminny Program Rewitalizacji Gminy Sędziszów Małopolski na lata 2014-2025</vt:lpstr>
      <vt:lpstr>    </vt:lpstr>
      <vt:lpstr>    GPR Gminy Sędziszów Małopolski na lata 2014-2025 został przyjęty uchwałą nr XXXI</vt:lpstr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Kapusta</dc:creator>
  <cp:keywords/>
  <dc:description/>
  <cp:lastModifiedBy>Musiał Agnieszka</cp:lastModifiedBy>
  <cp:revision>12</cp:revision>
  <cp:lastPrinted>2022-06-10T08:58:00Z</cp:lastPrinted>
  <dcterms:created xsi:type="dcterms:W3CDTF">2022-11-18T09:58:00Z</dcterms:created>
  <dcterms:modified xsi:type="dcterms:W3CDTF">2022-12-14T07:48:00Z</dcterms:modified>
</cp:coreProperties>
</file>