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1C42" w14:textId="2E65A9EE" w:rsidR="00860F37" w:rsidRPr="00D62911" w:rsidRDefault="00860F37" w:rsidP="00D62911">
      <w:pPr>
        <w:pStyle w:val="Nagwek1"/>
        <w:jc w:val="center"/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</w:pPr>
      <w:r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Uchwała Nr </w:t>
      </w:r>
      <w:r w:rsidR="00FB5467"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>486</w:t>
      </w:r>
      <w:r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>/</w:t>
      </w:r>
      <w:r w:rsidR="00FB5467"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>10110</w:t>
      </w:r>
      <w:r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>/2</w:t>
      </w:r>
      <w:r w:rsidR="00220285"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>3</w:t>
      </w:r>
      <w:r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62911"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br/>
      </w:r>
      <w:r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>Zarządu Województwa Podkarpackiego</w:t>
      </w:r>
      <w:r w:rsidR="00D62911"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br/>
      </w:r>
      <w:r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z dnia </w:t>
      </w:r>
      <w:r w:rsidR="00FB5467"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9 maja </w:t>
      </w:r>
      <w:r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>202</w:t>
      </w:r>
      <w:r w:rsidR="00220285"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>3</w:t>
      </w:r>
      <w:r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 r. </w:t>
      </w:r>
      <w:r w:rsid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br/>
      </w:r>
      <w:r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>w sprawie ogłoszenia otwartego konkursu ofert</w:t>
      </w:r>
      <w:r w:rsidR="00D62911"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62911"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br/>
      </w:r>
      <w:r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>pn. „</w:t>
      </w:r>
      <w:r w:rsidR="00846BC5" w:rsidRPr="00D6291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Polscy bohaterowie ratujący Żydów</w:t>
      </w:r>
      <w:r w:rsidR="003D1904" w:rsidRPr="00D6291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na Podkarpaciu</w:t>
      </w:r>
      <w:r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” </w:t>
      </w:r>
      <w:r w:rsidR="00D62911"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br/>
      </w:r>
      <w:r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na realizację zadań publicznych Województwa Podkarpackiego </w:t>
      </w:r>
      <w:r w:rsidR="00D62911"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br/>
      </w:r>
      <w:r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t xml:space="preserve">w zakresie kultury w 2023 roku </w:t>
      </w:r>
      <w:r w:rsidRPr="00D62911">
        <w:rPr>
          <w:rFonts w:ascii="Arial" w:eastAsia="Microsoft YaHei" w:hAnsi="Arial" w:cs="Arial"/>
          <w:b/>
          <w:bCs/>
          <w:color w:val="000000" w:themeColor="text1"/>
          <w:sz w:val="24"/>
          <w:szCs w:val="24"/>
        </w:rPr>
        <w:br/>
      </w:r>
    </w:p>
    <w:p w14:paraId="495DF91A" w14:textId="0D34E40F" w:rsidR="00860F37" w:rsidRPr="00D62911" w:rsidRDefault="00860F37" w:rsidP="00860F3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52A2E37" w14:textId="2509DCB2" w:rsidR="00860F37" w:rsidRPr="00D62911" w:rsidRDefault="00860F37" w:rsidP="00860F3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91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 ust 1 pkt 4, 5 i 13, art. 5 i art. 16 ustawy z dnia 24 kwietnia 2003 r. o działalności pożytku publicznego i o wolontariacie (Dz. U. z 2022 r., poz. 1327 z </w:t>
      </w:r>
      <w:proofErr w:type="spellStart"/>
      <w:r w:rsidRPr="00D6291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62911">
        <w:rPr>
          <w:rFonts w:ascii="Arial" w:eastAsia="Times New Roman" w:hAnsi="Arial" w:cs="Arial"/>
          <w:sz w:val="24"/>
          <w:szCs w:val="24"/>
          <w:lang w:eastAsia="pl-PL"/>
        </w:rPr>
        <w:t xml:space="preserve">. zm.), art. 41 ust. 1 ustawy z dnia 5 czerwca 1998 r. o samorządzie województwa (Dz. U. z 2022 r., poz. 2094 z </w:t>
      </w:r>
      <w:proofErr w:type="spellStart"/>
      <w:r w:rsidRPr="00D6291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62911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Pr="00D62911">
        <w:rPr>
          <w:rFonts w:ascii="Arial" w:hAnsi="Arial" w:cs="Arial"/>
          <w:sz w:val="24"/>
          <w:szCs w:val="24"/>
        </w:rPr>
        <w:t xml:space="preserve"> oraz Uchwały Nr </w:t>
      </w:r>
      <w:r w:rsidR="00E84FDA" w:rsidRPr="00D62911">
        <w:rPr>
          <w:rFonts w:ascii="Arial" w:hAnsi="Arial" w:cs="Arial"/>
          <w:sz w:val="24"/>
          <w:szCs w:val="24"/>
        </w:rPr>
        <w:t>LV</w:t>
      </w:r>
      <w:r w:rsidR="00220285" w:rsidRPr="00D62911">
        <w:rPr>
          <w:rFonts w:ascii="Arial" w:hAnsi="Arial" w:cs="Arial"/>
          <w:sz w:val="24"/>
          <w:szCs w:val="24"/>
        </w:rPr>
        <w:t>I</w:t>
      </w:r>
      <w:r w:rsidRPr="00D62911">
        <w:rPr>
          <w:rFonts w:ascii="Arial" w:hAnsi="Arial" w:cs="Arial"/>
          <w:sz w:val="24"/>
          <w:szCs w:val="24"/>
        </w:rPr>
        <w:t>/</w:t>
      </w:r>
      <w:r w:rsidR="00220285" w:rsidRPr="00D62911">
        <w:rPr>
          <w:rFonts w:ascii="Arial" w:hAnsi="Arial" w:cs="Arial"/>
          <w:sz w:val="24"/>
          <w:szCs w:val="24"/>
        </w:rPr>
        <w:t>968</w:t>
      </w:r>
      <w:r w:rsidRPr="00D62911">
        <w:rPr>
          <w:rFonts w:ascii="Arial" w:hAnsi="Arial" w:cs="Arial"/>
          <w:sz w:val="24"/>
          <w:szCs w:val="24"/>
        </w:rPr>
        <w:t>/2</w:t>
      </w:r>
      <w:r w:rsidR="00E84FDA" w:rsidRPr="00D62911">
        <w:rPr>
          <w:rFonts w:ascii="Arial" w:hAnsi="Arial" w:cs="Arial"/>
          <w:sz w:val="24"/>
          <w:szCs w:val="24"/>
        </w:rPr>
        <w:t>2</w:t>
      </w:r>
      <w:r w:rsidRPr="00D62911">
        <w:rPr>
          <w:rFonts w:ascii="Arial" w:hAnsi="Arial" w:cs="Arial"/>
          <w:sz w:val="24"/>
          <w:szCs w:val="24"/>
        </w:rPr>
        <w:t xml:space="preserve"> Sejmiku Województwa Podkarpackiego z dnia 2</w:t>
      </w:r>
      <w:r w:rsidR="00E84FDA" w:rsidRPr="00D62911">
        <w:rPr>
          <w:rFonts w:ascii="Arial" w:hAnsi="Arial" w:cs="Arial"/>
          <w:sz w:val="24"/>
          <w:szCs w:val="24"/>
        </w:rPr>
        <w:t>8</w:t>
      </w:r>
      <w:r w:rsidRPr="00D62911">
        <w:rPr>
          <w:rFonts w:ascii="Arial" w:hAnsi="Arial" w:cs="Arial"/>
          <w:sz w:val="24"/>
          <w:szCs w:val="24"/>
        </w:rPr>
        <w:t xml:space="preserve"> </w:t>
      </w:r>
      <w:r w:rsidR="00220285" w:rsidRPr="00D62911">
        <w:rPr>
          <w:rFonts w:ascii="Arial" w:hAnsi="Arial" w:cs="Arial"/>
          <w:sz w:val="24"/>
          <w:szCs w:val="24"/>
        </w:rPr>
        <w:t>grudnia</w:t>
      </w:r>
      <w:r w:rsidRPr="00D62911">
        <w:rPr>
          <w:rFonts w:ascii="Arial" w:hAnsi="Arial" w:cs="Arial"/>
          <w:sz w:val="24"/>
          <w:szCs w:val="24"/>
        </w:rPr>
        <w:t xml:space="preserve"> 202</w:t>
      </w:r>
      <w:r w:rsidR="00E84FDA" w:rsidRPr="00D62911">
        <w:rPr>
          <w:rFonts w:ascii="Arial" w:hAnsi="Arial" w:cs="Arial"/>
          <w:sz w:val="24"/>
          <w:szCs w:val="24"/>
        </w:rPr>
        <w:t>2</w:t>
      </w:r>
      <w:r w:rsidRPr="00D62911">
        <w:rPr>
          <w:rFonts w:ascii="Arial" w:hAnsi="Arial" w:cs="Arial"/>
          <w:sz w:val="24"/>
          <w:szCs w:val="24"/>
        </w:rPr>
        <w:t xml:space="preserve"> r. w sprawie Programu współpracy Samorządu Województwa Podkarpackiego z organizacjami pozarządowymi i innymi podmiotami prowadzącymi działalność pożytku publicznego na rok 202</w:t>
      </w:r>
      <w:r w:rsidR="00E84FDA" w:rsidRPr="00D62911">
        <w:rPr>
          <w:rFonts w:ascii="Arial" w:hAnsi="Arial" w:cs="Arial"/>
          <w:sz w:val="24"/>
          <w:szCs w:val="24"/>
        </w:rPr>
        <w:t>3</w:t>
      </w:r>
    </w:p>
    <w:p w14:paraId="2E3BD0AB" w14:textId="77777777" w:rsidR="00860F37" w:rsidRPr="00D62911" w:rsidRDefault="00860F37" w:rsidP="00860F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C0FE0C" w14:textId="53C0B09B" w:rsidR="00860F37" w:rsidRPr="00D62911" w:rsidRDefault="00860F37" w:rsidP="00860F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DEE89A" w14:textId="77777777" w:rsidR="00860F37" w:rsidRPr="00D62911" w:rsidRDefault="00860F37" w:rsidP="00860F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29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</w:t>
      </w:r>
    </w:p>
    <w:p w14:paraId="6F8E3867" w14:textId="77777777" w:rsidR="00860F37" w:rsidRPr="00D62911" w:rsidRDefault="00860F37" w:rsidP="00860F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29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3E16CD2A" w14:textId="22441C47" w:rsidR="00860F37" w:rsidRPr="00D62911" w:rsidRDefault="00860F37" w:rsidP="00860F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16277E" w14:textId="542B00A8" w:rsidR="00860F37" w:rsidRPr="00D62911" w:rsidRDefault="00860F37" w:rsidP="00D62911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629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043E851D" w14:textId="19400011" w:rsidR="00860F37" w:rsidRPr="00D62911" w:rsidRDefault="00860F37" w:rsidP="005409BD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911">
        <w:rPr>
          <w:rFonts w:ascii="Arial" w:eastAsia="Times New Roman" w:hAnsi="Arial" w:cs="Arial"/>
          <w:sz w:val="24"/>
          <w:szCs w:val="24"/>
          <w:lang w:eastAsia="pl-PL"/>
        </w:rPr>
        <w:t>Zarząd Województwa Podkarpackiego, w ramach sprawowania mecenatu nad działalnością kulturalną, ogłasza otwarty konkurs ofert na realizację zadań publicznych</w:t>
      </w:r>
      <w:r w:rsidR="005409BD" w:rsidRPr="00D62911">
        <w:rPr>
          <w:rFonts w:ascii="Arial" w:eastAsia="Times New Roman" w:hAnsi="Arial" w:cs="Arial"/>
          <w:sz w:val="24"/>
          <w:szCs w:val="24"/>
          <w:lang w:eastAsia="pl-PL"/>
        </w:rPr>
        <w:t xml:space="preserve"> popularyzujących i </w:t>
      </w:r>
      <w:r w:rsidR="005409BD" w:rsidRPr="00D62911">
        <w:rPr>
          <w:rFonts w:ascii="Arial" w:eastAsia="Times New Roman" w:hAnsi="Arial" w:cstheme="minorHAnsi"/>
          <w:sz w:val="24"/>
          <w:szCs w:val="24"/>
          <w:lang w:eastAsia="pl-PL"/>
        </w:rPr>
        <w:t xml:space="preserve">upowszechniających wiedzę o dziedzictwie Rodziny Józefa i Wiktorii </w:t>
      </w:r>
      <w:proofErr w:type="spellStart"/>
      <w:r w:rsidR="005409BD" w:rsidRPr="00D62911">
        <w:rPr>
          <w:rFonts w:ascii="Arial" w:eastAsia="Times New Roman" w:hAnsi="Arial" w:cstheme="minorHAnsi"/>
          <w:sz w:val="24"/>
          <w:szCs w:val="24"/>
          <w:lang w:eastAsia="pl-PL"/>
        </w:rPr>
        <w:t>Ulmów</w:t>
      </w:r>
      <w:proofErr w:type="spellEnd"/>
      <w:r w:rsidR="005409BD" w:rsidRPr="00D62911">
        <w:rPr>
          <w:rFonts w:ascii="Arial" w:eastAsia="Times New Roman" w:hAnsi="Arial" w:cstheme="minorHAnsi"/>
          <w:sz w:val="24"/>
          <w:szCs w:val="24"/>
          <w:lang w:eastAsia="pl-PL"/>
        </w:rPr>
        <w:t xml:space="preserve"> oraz pamięci o Polakach ratujących osoby narodowości żydowskiej pod okupacją niemiecką podczas II wojny światowej</w:t>
      </w:r>
      <w:r w:rsidR="003D1904" w:rsidRPr="00D62911">
        <w:rPr>
          <w:rFonts w:ascii="Arial" w:eastAsia="Times New Roman" w:hAnsi="Arial" w:cstheme="minorHAnsi"/>
          <w:sz w:val="24"/>
          <w:szCs w:val="24"/>
          <w:lang w:eastAsia="pl-PL"/>
        </w:rPr>
        <w:t xml:space="preserve"> z terenu obejmującego obszar współczesnego województwa podkarpackiego.</w:t>
      </w:r>
    </w:p>
    <w:p w14:paraId="29E74207" w14:textId="411DC9B3" w:rsidR="00D62911" w:rsidRDefault="00860F37" w:rsidP="00D62911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911">
        <w:rPr>
          <w:rFonts w:ascii="Arial" w:eastAsia="Times New Roman" w:hAnsi="Arial" w:cs="Arial"/>
          <w:sz w:val="24"/>
          <w:szCs w:val="24"/>
          <w:lang w:eastAsia="pl-PL"/>
        </w:rPr>
        <w:t>Ogłoszenie otwartego konkursu ofert pn. „</w:t>
      </w:r>
      <w:r w:rsidR="005409BD" w:rsidRPr="00D62911">
        <w:rPr>
          <w:rFonts w:ascii="Arial" w:eastAsia="Times New Roman" w:hAnsi="Arial" w:cs="Arial"/>
          <w:sz w:val="24"/>
          <w:szCs w:val="24"/>
          <w:lang w:eastAsia="pl-PL"/>
        </w:rPr>
        <w:t>Polscy bohaterowie ratujący Żydów</w:t>
      </w:r>
      <w:r w:rsidR="003D1904" w:rsidRPr="00D62911">
        <w:rPr>
          <w:rFonts w:ascii="Arial" w:eastAsia="Times New Roman" w:hAnsi="Arial" w:cs="Arial"/>
          <w:sz w:val="24"/>
          <w:szCs w:val="24"/>
          <w:lang w:eastAsia="pl-PL"/>
        </w:rPr>
        <w:t xml:space="preserve"> na Podkarpaciu</w:t>
      </w:r>
      <w:r w:rsidRPr="00D62911">
        <w:rPr>
          <w:rFonts w:ascii="Arial" w:eastAsia="Times New Roman" w:hAnsi="Arial" w:cs="Arial"/>
          <w:sz w:val="24"/>
          <w:szCs w:val="24"/>
          <w:lang w:eastAsia="pl-PL"/>
        </w:rPr>
        <w:t>” na realizację zadań publicznych Województwa Podkarpackiego w zakresie kultury stanowi Załącznik do niniejszej uchwały.</w:t>
      </w:r>
    </w:p>
    <w:p w14:paraId="6E1303E8" w14:textId="77777777" w:rsidR="00D62911" w:rsidRPr="00D62911" w:rsidRDefault="00D62911" w:rsidP="00D629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985EBA" w14:textId="0879A789" w:rsidR="00860F37" w:rsidRPr="00D62911" w:rsidRDefault="00860F37" w:rsidP="00D62911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629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489493CF" w14:textId="06645FED" w:rsidR="00860F37" w:rsidRPr="00D62911" w:rsidRDefault="00860F37" w:rsidP="00D629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911">
        <w:rPr>
          <w:rFonts w:ascii="Arial" w:eastAsia="Times New Roman" w:hAnsi="Arial" w:cs="Arial"/>
          <w:sz w:val="24"/>
          <w:szCs w:val="24"/>
          <w:lang w:eastAsia="pl-PL"/>
        </w:rPr>
        <w:t>Na realizację zadań publicznych w zakresie kultury, wybranych w ramach tego postępowania konkursowego, Województwo Podkarpackie planuje przeznaczyć w 202</w:t>
      </w:r>
      <w:r w:rsidR="005F3CC2" w:rsidRPr="00D6291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62911">
        <w:rPr>
          <w:rFonts w:ascii="Arial" w:eastAsia="Times New Roman" w:hAnsi="Arial" w:cs="Arial"/>
          <w:sz w:val="24"/>
          <w:szCs w:val="24"/>
          <w:lang w:eastAsia="pl-PL"/>
        </w:rPr>
        <w:t xml:space="preserve"> r. środki finansowe w wysokości </w:t>
      </w:r>
      <w:r w:rsidR="005409BD" w:rsidRPr="00D62911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5F3CC2" w:rsidRPr="00D62911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D62911">
        <w:rPr>
          <w:rFonts w:ascii="Arial" w:eastAsia="Times New Roman" w:hAnsi="Arial" w:cs="Arial"/>
          <w:sz w:val="24"/>
          <w:szCs w:val="24"/>
          <w:lang w:eastAsia="pl-PL"/>
        </w:rPr>
        <w:t xml:space="preserve"> 000 zł (słownie: </w:t>
      </w:r>
      <w:r w:rsidR="005409BD" w:rsidRPr="00D62911">
        <w:rPr>
          <w:rFonts w:ascii="Arial" w:eastAsia="Times New Roman" w:hAnsi="Arial" w:cs="Arial"/>
          <w:sz w:val="24"/>
          <w:szCs w:val="24"/>
          <w:lang w:eastAsia="pl-PL"/>
        </w:rPr>
        <w:t>dwieście</w:t>
      </w:r>
      <w:r w:rsidRPr="00D62911">
        <w:rPr>
          <w:rFonts w:ascii="Arial" w:eastAsia="Times New Roman" w:hAnsi="Arial" w:cs="Arial"/>
          <w:sz w:val="24"/>
          <w:szCs w:val="24"/>
          <w:lang w:eastAsia="pl-PL"/>
        </w:rPr>
        <w:t xml:space="preserve"> tysięcy złotych).</w:t>
      </w:r>
    </w:p>
    <w:p w14:paraId="06F737F5" w14:textId="77777777" w:rsidR="00860F37" w:rsidRPr="00D62911" w:rsidRDefault="00860F37" w:rsidP="00860F3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02948" w14:textId="749688CC" w:rsidR="00860F37" w:rsidRPr="00D62911" w:rsidRDefault="00860F37" w:rsidP="00D62911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629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460C31EA" w14:textId="5CE3B5D3" w:rsidR="00D62911" w:rsidRDefault="00860F37" w:rsidP="00860F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911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Kultury i Ochrony Dziedzictwa Narodowego.</w:t>
      </w:r>
    </w:p>
    <w:p w14:paraId="29D4F035" w14:textId="77777777" w:rsidR="00D62911" w:rsidRPr="00D62911" w:rsidRDefault="00D62911" w:rsidP="00860F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D8C20E" w14:textId="12F1EE4F" w:rsidR="00860F37" w:rsidRPr="00D62911" w:rsidRDefault="00860F37" w:rsidP="00D62911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629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§ </w:t>
      </w:r>
      <w:r w:rsidR="00D62911" w:rsidRPr="00D629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</w:p>
    <w:p w14:paraId="28996E93" w14:textId="77777777" w:rsidR="00860F37" w:rsidRPr="00D62911" w:rsidRDefault="00860F37" w:rsidP="00860F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911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050D16B4" w14:textId="77777777" w:rsidR="00EB5488" w:rsidRPr="00D62911" w:rsidRDefault="00EB5488">
      <w:pPr>
        <w:rPr>
          <w:sz w:val="24"/>
          <w:szCs w:val="24"/>
        </w:rPr>
      </w:pPr>
    </w:p>
    <w:sectPr w:rsidR="00EB5488" w:rsidRPr="00D629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3029"/>
    <w:multiLevelType w:val="multilevel"/>
    <w:tmpl w:val="A8E2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53BC4"/>
    <w:multiLevelType w:val="multilevel"/>
    <w:tmpl w:val="0802A0CC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4" w:hanging="180"/>
      </w:pPr>
    </w:lvl>
  </w:abstractNum>
  <w:num w:numId="1" w16cid:durableId="855775798">
    <w:abstractNumId w:val="0"/>
  </w:num>
  <w:num w:numId="2" w16cid:durableId="718673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37"/>
    <w:rsid w:val="001D0892"/>
    <w:rsid w:val="00220285"/>
    <w:rsid w:val="003D1904"/>
    <w:rsid w:val="004D3B70"/>
    <w:rsid w:val="005409BD"/>
    <w:rsid w:val="005F3CC2"/>
    <w:rsid w:val="00846BC5"/>
    <w:rsid w:val="00860F37"/>
    <w:rsid w:val="009341EE"/>
    <w:rsid w:val="00B13A36"/>
    <w:rsid w:val="00D62911"/>
    <w:rsid w:val="00E84FDA"/>
    <w:rsid w:val="00EB5488"/>
    <w:rsid w:val="00F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F98A"/>
  <w15:chartTrackingRefBased/>
  <w15:docId w15:val="{9F9DEFE6-AB66-493E-AC91-A998EAAF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F37"/>
  </w:style>
  <w:style w:type="paragraph" w:styleId="Nagwek1">
    <w:name w:val="heading 1"/>
    <w:basedOn w:val="Normalny"/>
    <w:next w:val="Normalny"/>
    <w:link w:val="Nagwek1Znak"/>
    <w:uiPriority w:val="9"/>
    <w:qFormat/>
    <w:rsid w:val="00D629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0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629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9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</dc:title>
  <dc:subject/>
  <dc:creator>Mazur Magdalena</dc:creator>
  <cp:keywords/>
  <dc:description/>
  <cp:lastModifiedBy>help help</cp:lastModifiedBy>
  <cp:revision>2</cp:revision>
  <cp:lastPrinted>2023-04-24T10:48:00Z</cp:lastPrinted>
  <dcterms:created xsi:type="dcterms:W3CDTF">2023-05-09T12:56:00Z</dcterms:created>
  <dcterms:modified xsi:type="dcterms:W3CDTF">2023-05-09T12:56:00Z</dcterms:modified>
</cp:coreProperties>
</file>