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B4A8" w14:textId="73F32438" w:rsidR="00F62BF7" w:rsidRPr="00840884" w:rsidRDefault="00F62BF7" w:rsidP="00840884">
      <w:pPr>
        <w:pStyle w:val="Nagwek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8408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481/9973/23</w:t>
      </w:r>
      <w:r w:rsidR="00840884" w:rsidRPr="008408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840884" w:rsidRPr="008408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8408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 w:rsidR="00840884" w:rsidRPr="008408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840884" w:rsidRPr="008408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8408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dnia 18 kwietnia 2023 r.</w:t>
      </w:r>
      <w:r w:rsidR="00840884" w:rsidRPr="008408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8408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wyboru ofert i udzielenia dotacji w ramach otwartego konkursu ofert </w:t>
      </w:r>
      <w:r w:rsidRPr="008408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pn. „Mecenat kulturalny” na realizację zadań publicznych Województwa Podkarpackiego w zakresie kultury w 2023 roku</w:t>
      </w:r>
    </w:p>
    <w:p w14:paraId="1D004D0D" w14:textId="77777777" w:rsidR="00F62BF7" w:rsidRPr="00F62BF7" w:rsidRDefault="00F62BF7" w:rsidP="00F62BF7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2F98B228" w14:textId="77777777" w:rsidR="00F62BF7" w:rsidRPr="00F62BF7" w:rsidRDefault="00F62BF7" w:rsidP="00F62BF7">
      <w:pPr>
        <w:spacing w:after="0" w:line="276" w:lineRule="auto"/>
        <w:jc w:val="both"/>
        <w:rPr>
          <w:rFonts w:ascii="Arial" w:hAnsi="Arial" w:cs="Arial"/>
          <w:kern w:val="0"/>
          <w14:ligatures w14:val="none"/>
        </w:rPr>
      </w:pP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podstawie art. 4 ust 1 pkt 4, 5 i 13, art. 5 i art. 16 ustawy z dnia 24 kwietnia 2003 r. </w:t>
      </w: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o działalności pożytku publicznego i o wolontariacie (Dz. U. z 2022 r., poz. 1327 z </w:t>
      </w:r>
      <w:proofErr w:type="spellStart"/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t>późn</w:t>
      </w:r>
      <w:proofErr w:type="spellEnd"/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t xml:space="preserve">. zm.), art. 41 ust. 1 ustawy z dnia 5 czerwca 1998 r. o samorządzie województwa (Dz. U. z 2022 r., poz. 2094) </w:t>
      </w:r>
      <w:r w:rsidRPr="00F62BF7">
        <w:rPr>
          <w:rFonts w:ascii="Arial" w:hAnsi="Arial" w:cs="Arial"/>
          <w:kern w:val="0"/>
          <w14:ligatures w14:val="none"/>
        </w:rPr>
        <w:t xml:space="preserve">oraz Uchwały Nr LVI/968/22 Sejmiku Województwa Podkarpackiego z dnia </w:t>
      </w:r>
      <w:r w:rsidRPr="00F62BF7">
        <w:rPr>
          <w:rFonts w:ascii="Arial" w:hAnsi="Arial" w:cs="Arial"/>
          <w:kern w:val="0"/>
          <w14:ligatures w14:val="none"/>
        </w:rPr>
        <w:br/>
        <w:t>28 grudnia 2022 r. w sprawie Programu współpracy Samorządu Województwa Podkarpackiego z organizacjami pozarządowymi i innymi podmiotami prowadzącymi działalność pożytku publicznego na rok 2023,</w:t>
      </w:r>
    </w:p>
    <w:p w14:paraId="0FF7787C" w14:textId="77777777" w:rsidR="00F62BF7" w:rsidRPr="00F62BF7" w:rsidRDefault="00F62BF7" w:rsidP="00F62BF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23D5D942" w14:textId="77777777" w:rsidR="00F62BF7" w:rsidRPr="00F62BF7" w:rsidRDefault="00F62BF7" w:rsidP="00F62BF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F62BF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Zarząd Województwa Podkarpackiego</w:t>
      </w:r>
    </w:p>
    <w:p w14:paraId="5DFC72E5" w14:textId="77777777" w:rsidR="00F62BF7" w:rsidRPr="00F62BF7" w:rsidRDefault="00F62BF7" w:rsidP="00F62BF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F62BF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uchwala, co następuje:</w:t>
      </w:r>
    </w:p>
    <w:p w14:paraId="38D0A4B1" w14:textId="77777777" w:rsidR="00F62BF7" w:rsidRPr="00F62BF7" w:rsidRDefault="00F62BF7" w:rsidP="00F62BF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374AEA8D" w14:textId="5FB354FB" w:rsidR="00F62BF7" w:rsidRPr="00840884" w:rsidRDefault="00F62BF7" w:rsidP="00840884">
      <w:pPr>
        <w:pStyle w:val="Nagwek2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840884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§ 1</w:t>
      </w:r>
    </w:p>
    <w:p w14:paraId="5014EB4E" w14:textId="77777777" w:rsidR="00F62BF7" w:rsidRPr="00F62BF7" w:rsidRDefault="00F62BF7" w:rsidP="00F62BF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t xml:space="preserve">Dokonuje się wyboru ofert na realizację zadań publicznych w zakresie kultury w 2023 r. złożonych w ramach otwartego konkursu ofert pn. „Mecenat kulturalny” przeprowadzonego na podstawie Uchwały Zarządu Województwa Podkarpackiego Nr 456/9440/23 z dnia </w:t>
      </w: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br/>
        <w:t>24 stycznia 2023 r.</w:t>
      </w:r>
    </w:p>
    <w:p w14:paraId="4D93DF22" w14:textId="77777777" w:rsidR="00F62BF7" w:rsidRPr="00F62BF7" w:rsidRDefault="00F62BF7" w:rsidP="00F62BF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t>Wykaz podmiotów, których oferty wybrano do realizacji stanowi załącznik Nr 1 do niniejszej Uchwały.</w:t>
      </w:r>
    </w:p>
    <w:p w14:paraId="3CE4065A" w14:textId="77777777" w:rsidR="00F62BF7" w:rsidRPr="00F62BF7" w:rsidRDefault="00F62BF7" w:rsidP="00F62BF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Wykaz podmiotów, których oferty nie uzyskały wsparcia finansowego stanowi załącznik </w:t>
      </w: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br/>
        <w:t>Nr 2 do niniejszej Uchwały.</w:t>
      </w:r>
    </w:p>
    <w:p w14:paraId="12D46CDC" w14:textId="77777777" w:rsidR="00F62BF7" w:rsidRPr="00F62BF7" w:rsidRDefault="00F62BF7" w:rsidP="00F62BF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t>Wykaz podmiotów, których oferty zostały odrzucone z przyczyn formalnych stanowi załącznik Nr 3 do niniejszej Uchwały.</w:t>
      </w:r>
    </w:p>
    <w:p w14:paraId="7A60F64E" w14:textId="77777777" w:rsidR="00F62BF7" w:rsidRPr="00F62BF7" w:rsidRDefault="00F62BF7" w:rsidP="00F62BF7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D60BFD" w14:textId="77777777" w:rsidR="00F62BF7" w:rsidRPr="00840884" w:rsidRDefault="00F62BF7" w:rsidP="00840884">
      <w:pPr>
        <w:pStyle w:val="Nagwek2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840884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§ 2</w:t>
      </w:r>
    </w:p>
    <w:p w14:paraId="5296DA47" w14:textId="77777777" w:rsidR="00F62BF7" w:rsidRPr="00F62BF7" w:rsidRDefault="00F62BF7" w:rsidP="00F62BF7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realizację zadań publicznych w zakresie kultury, wybranych w ramach tego postępowania konkursowego, Województwo Podkarpackie przeznacza środki finansowe w wysokości </w:t>
      </w: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br/>
        <w:t>1 095 300 zł (słownie: milion dziewięćdziesiąt pięć tysięcy trzysta złotych).</w:t>
      </w:r>
    </w:p>
    <w:p w14:paraId="0040A8E5" w14:textId="77777777" w:rsidR="00F62BF7" w:rsidRPr="00840884" w:rsidRDefault="00F62BF7" w:rsidP="00840884">
      <w:pPr>
        <w:pStyle w:val="Nagwek2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840884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§ 3</w:t>
      </w:r>
    </w:p>
    <w:p w14:paraId="4B9BF72A" w14:textId="77777777" w:rsidR="00F62BF7" w:rsidRPr="00F62BF7" w:rsidRDefault="00F62BF7" w:rsidP="00F62BF7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t>Uchwała podlega podaniu do publicznej wiadomości poprzez zamieszczenie:</w:t>
      </w:r>
    </w:p>
    <w:p w14:paraId="3965D2E9" w14:textId="77777777" w:rsidR="00F62BF7" w:rsidRPr="00F62BF7" w:rsidRDefault="00F62BF7" w:rsidP="00F62BF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t>w Biuletynie Informacji Publicznej,</w:t>
      </w:r>
    </w:p>
    <w:p w14:paraId="125915E8" w14:textId="77777777" w:rsidR="00F62BF7" w:rsidRPr="00F62BF7" w:rsidRDefault="00F62BF7" w:rsidP="00F62BF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t>na tablicy ogłoszeń Urzędu Marszałkowskiego Województwa Podkarpackiego,</w:t>
      </w:r>
    </w:p>
    <w:p w14:paraId="7EAA0FE9" w14:textId="60BB5A81" w:rsidR="00F62BF7" w:rsidRPr="00F62BF7" w:rsidRDefault="00F62BF7" w:rsidP="00F62BF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stronie internetowej </w:t>
      </w:r>
      <w:hyperlink r:id="rId5" w:history="1">
        <w:r w:rsidRPr="00F62BF7">
          <w:rPr>
            <w:rFonts w:ascii="Arial" w:eastAsia="Times New Roman" w:hAnsi="Arial" w:cs="Arial"/>
            <w:color w:val="0563C1" w:themeColor="hyperlink"/>
            <w:kern w:val="0"/>
            <w:u w:val="single"/>
            <w:lang w:eastAsia="pl-PL"/>
            <w14:ligatures w14:val="none"/>
          </w:rPr>
          <w:t>www.podkarpackie.pl</w:t>
        </w:r>
      </w:hyperlink>
    </w:p>
    <w:p w14:paraId="5D316B68" w14:textId="77777777" w:rsidR="00F62BF7" w:rsidRPr="00840884" w:rsidRDefault="00F62BF7" w:rsidP="00840884">
      <w:pPr>
        <w:pStyle w:val="Nagwek2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bookmarkStart w:id="0" w:name="_Hlk510507245"/>
      <w:r w:rsidRPr="00840884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§ 4</w:t>
      </w:r>
    </w:p>
    <w:bookmarkEnd w:id="0"/>
    <w:p w14:paraId="4BF26818" w14:textId="77777777" w:rsidR="00F62BF7" w:rsidRPr="00F62BF7" w:rsidRDefault="00F62BF7" w:rsidP="00F62BF7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2D904F77" w14:textId="77777777" w:rsidR="00F62BF7" w:rsidRPr="00F62BF7" w:rsidRDefault="00F62BF7" w:rsidP="00F62BF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62BF7">
        <w:rPr>
          <w:rFonts w:ascii="Arial" w:eastAsia="Times New Roman" w:hAnsi="Arial" w:cs="Arial"/>
          <w:kern w:val="0"/>
          <w:lang w:eastAsia="pl-PL"/>
          <w14:ligatures w14:val="none"/>
        </w:rPr>
        <w:t>Uchwała wchodzi w życie z dniem podjęcia.</w:t>
      </w:r>
    </w:p>
    <w:p w14:paraId="65FA781E" w14:textId="77777777" w:rsidR="00705F7D" w:rsidRDefault="00705F7D"/>
    <w:sectPr w:rsidR="0070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0F0"/>
    <w:multiLevelType w:val="hybridMultilevel"/>
    <w:tmpl w:val="44141D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6578214">
    <w:abstractNumId w:val="1"/>
    <w:lvlOverride w:ilvl="0">
      <w:startOverride w:val="1"/>
    </w:lvlOverride>
  </w:num>
  <w:num w:numId="2" w16cid:durableId="560412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F7"/>
    <w:rsid w:val="00705F7D"/>
    <w:rsid w:val="00785377"/>
    <w:rsid w:val="00840884"/>
    <w:rsid w:val="008B1918"/>
    <w:rsid w:val="00F6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7EED"/>
  <w15:chartTrackingRefBased/>
  <w15:docId w15:val="{853A2CB2-89DB-4F4A-BA1E-757B9A65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0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0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8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08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</dc:title>
  <dc:subject/>
  <dc:creator>Mazur Magdalena</dc:creator>
  <cp:keywords/>
  <dc:description/>
  <cp:lastModifiedBy>help help</cp:lastModifiedBy>
  <cp:revision>2</cp:revision>
  <dcterms:created xsi:type="dcterms:W3CDTF">2023-04-19T09:03:00Z</dcterms:created>
  <dcterms:modified xsi:type="dcterms:W3CDTF">2023-04-19T09:03:00Z</dcterms:modified>
</cp:coreProperties>
</file>