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AC5" w14:textId="77777777" w:rsidR="006001B2" w:rsidRDefault="006001B2" w:rsidP="008F6FD9">
      <w:pPr>
        <w:pStyle w:val="Akapitzlist"/>
      </w:pPr>
    </w:p>
    <w:p w14:paraId="09D3EA71" w14:textId="77777777" w:rsidR="006001B2" w:rsidRPr="008F6FD9" w:rsidRDefault="006001B2" w:rsidP="008F6FD9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8F6FD9">
        <w:rPr>
          <w:rFonts w:ascii="Arial" w:hAnsi="Arial" w:cs="Arial"/>
          <w:sz w:val="24"/>
          <w:szCs w:val="24"/>
        </w:rPr>
        <w:t xml:space="preserve">UCHWAŁA Nr </w:t>
      </w:r>
      <w:r w:rsidR="00C57402" w:rsidRPr="008F6FD9">
        <w:rPr>
          <w:rFonts w:ascii="Arial" w:hAnsi="Arial" w:cs="Arial"/>
          <w:sz w:val="24"/>
          <w:szCs w:val="24"/>
        </w:rPr>
        <w:t>XLIII/731/21</w:t>
      </w:r>
    </w:p>
    <w:p w14:paraId="21D5A07C" w14:textId="77777777" w:rsidR="006001B2" w:rsidRPr="008F6FD9" w:rsidRDefault="005130C2" w:rsidP="008F6FD9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8F6FD9">
        <w:rPr>
          <w:rFonts w:ascii="Arial" w:hAnsi="Arial" w:cs="Arial"/>
          <w:sz w:val="24"/>
          <w:szCs w:val="24"/>
        </w:rPr>
        <w:t xml:space="preserve">SEJMIKU </w:t>
      </w:r>
      <w:r w:rsidR="006001B2" w:rsidRPr="008F6FD9">
        <w:rPr>
          <w:rFonts w:ascii="Arial" w:hAnsi="Arial" w:cs="Arial"/>
          <w:sz w:val="24"/>
          <w:szCs w:val="24"/>
        </w:rPr>
        <w:t>WOJEWÓDZTWA PODKARPACKIEGO</w:t>
      </w:r>
    </w:p>
    <w:p w14:paraId="1B7A67B3" w14:textId="77777777" w:rsidR="006001B2" w:rsidRPr="004B4FD0" w:rsidRDefault="006001B2" w:rsidP="004B4F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41E90FC6" w14:textId="77777777" w:rsidR="006001B2" w:rsidRPr="004B4FD0" w:rsidRDefault="006001B2" w:rsidP="004B4FD0">
      <w:pPr>
        <w:pStyle w:val="Nagwek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B4FD0">
        <w:rPr>
          <w:rFonts w:ascii="Arial" w:hAnsi="Arial" w:cs="Arial"/>
          <w:b w:val="0"/>
          <w:bCs w:val="0"/>
          <w:sz w:val="24"/>
          <w:szCs w:val="24"/>
        </w:rPr>
        <w:t xml:space="preserve">z dnia </w:t>
      </w:r>
      <w:r w:rsidR="00C57402" w:rsidRPr="004B4FD0">
        <w:rPr>
          <w:rFonts w:ascii="Arial" w:hAnsi="Arial" w:cs="Arial"/>
          <w:b w:val="0"/>
          <w:bCs w:val="0"/>
          <w:sz w:val="24"/>
          <w:szCs w:val="24"/>
        </w:rPr>
        <w:t>28 grudnia 2021 roku</w:t>
      </w:r>
    </w:p>
    <w:p w14:paraId="250EFF4A" w14:textId="77777777" w:rsidR="006001B2" w:rsidRPr="004B4FD0" w:rsidRDefault="006001B2" w:rsidP="004B4FD0">
      <w:pPr>
        <w:pStyle w:val="Nagwek1"/>
        <w:rPr>
          <w:rFonts w:ascii="Arial" w:hAnsi="Arial" w:cs="Arial"/>
          <w:sz w:val="24"/>
          <w:szCs w:val="24"/>
        </w:rPr>
      </w:pPr>
    </w:p>
    <w:p w14:paraId="4B6483FD" w14:textId="77777777" w:rsidR="006001B2" w:rsidRPr="004B4FD0" w:rsidRDefault="00381FEC" w:rsidP="004B4FD0">
      <w:pPr>
        <w:pStyle w:val="Nagwek1"/>
        <w:spacing w:before="0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4FD0">
        <w:rPr>
          <w:rFonts w:ascii="Arial" w:hAnsi="Arial" w:cs="Arial"/>
          <w:sz w:val="24"/>
          <w:szCs w:val="24"/>
          <w:lang w:eastAsia="pl-PL"/>
        </w:rPr>
        <w:t xml:space="preserve">zmieniająca Uchwałę </w:t>
      </w:r>
      <w:r w:rsidR="005130C2" w:rsidRPr="004B4FD0">
        <w:rPr>
          <w:rFonts w:ascii="Arial" w:hAnsi="Arial" w:cs="Arial"/>
          <w:sz w:val="24"/>
          <w:szCs w:val="24"/>
          <w:lang w:eastAsia="pl-PL"/>
        </w:rPr>
        <w:t>w sprawie ustanowienia Nagród Marszałka Województwa Podkarpackiego w dziedzinie twórczości artystycznej, upowszechniania kultury i ochrony dziedzictwa narodowego</w:t>
      </w:r>
    </w:p>
    <w:p w14:paraId="6A284D09" w14:textId="77777777" w:rsidR="006001B2" w:rsidRDefault="006001B2">
      <w:pPr>
        <w:jc w:val="both"/>
        <w:rPr>
          <w:rFonts w:ascii="Arial" w:hAnsi="Arial" w:cs="Arial"/>
          <w:sz w:val="24"/>
          <w:szCs w:val="24"/>
        </w:rPr>
      </w:pPr>
    </w:p>
    <w:p w14:paraId="27204117" w14:textId="77777777" w:rsidR="006001B2" w:rsidRPr="00D23365" w:rsidRDefault="00D23365" w:rsidP="004B4F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365">
        <w:rPr>
          <w:rFonts w:ascii="Arial" w:hAnsi="Arial" w:cs="Arial"/>
          <w:sz w:val="24"/>
          <w:szCs w:val="24"/>
        </w:rPr>
        <w:t>Na podstawie art.1 i art. 7a, ustawy z dnia 25 paździer</w:t>
      </w:r>
      <w:r>
        <w:rPr>
          <w:rFonts w:ascii="Arial" w:hAnsi="Arial" w:cs="Arial"/>
          <w:sz w:val="24"/>
          <w:szCs w:val="24"/>
        </w:rPr>
        <w:t xml:space="preserve">nika 1991 roku </w:t>
      </w:r>
      <w:r w:rsidR="004B4F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organizowaniu </w:t>
      </w:r>
      <w:r w:rsidRPr="00D23365">
        <w:rPr>
          <w:rFonts w:ascii="Arial" w:hAnsi="Arial" w:cs="Arial"/>
          <w:sz w:val="24"/>
          <w:szCs w:val="24"/>
        </w:rPr>
        <w:t xml:space="preserve">i prowadzeniu działalności kulturalnej (t.j. Dz. U. z 2020 r., poz.194) oraz art. 14 ust.1, pkt. 3 i art.18, pkt. 20 ustawy z dnia 5 czerwca 1998 r. </w:t>
      </w:r>
      <w:r w:rsidR="004B4FD0">
        <w:rPr>
          <w:rFonts w:ascii="Arial" w:hAnsi="Arial" w:cs="Arial"/>
          <w:sz w:val="24"/>
          <w:szCs w:val="24"/>
        </w:rPr>
        <w:br/>
      </w:r>
      <w:r w:rsidRPr="00D23365">
        <w:rPr>
          <w:rFonts w:ascii="Arial" w:hAnsi="Arial" w:cs="Arial"/>
          <w:sz w:val="24"/>
          <w:szCs w:val="24"/>
        </w:rPr>
        <w:t>o samorządzie województwa (t.j. Dz.U. z 2020 r. poz. 1668</w:t>
      </w:r>
      <w:r w:rsidR="00BC6E39">
        <w:rPr>
          <w:rFonts w:ascii="Arial" w:hAnsi="Arial" w:cs="Arial"/>
          <w:sz w:val="24"/>
          <w:szCs w:val="24"/>
        </w:rPr>
        <w:t xml:space="preserve"> z późn. zm.</w:t>
      </w:r>
      <w:r w:rsidRPr="00D23365">
        <w:rPr>
          <w:rFonts w:ascii="Arial" w:hAnsi="Arial" w:cs="Arial"/>
          <w:sz w:val="24"/>
          <w:szCs w:val="24"/>
        </w:rPr>
        <w:t>)</w:t>
      </w:r>
      <w:r w:rsidR="006001B2">
        <w:rPr>
          <w:rFonts w:ascii="Arial" w:hAnsi="Arial" w:cs="Arial"/>
          <w:sz w:val="24"/>
          <w:szCs w:val="24"/>
        </w:rPr>
        <w:t>,</w:t>
      </w:r>
    </w:p>
    <w:p w14:paraId="1B6DDBA3" w14:textId="77777777" w:rsidR="006001B2" w:rsidRDefault="006001B2">
      <w:pPr>
        <w:rPr>
          <w:rFonts w:ascii="Arial" w:hAnsi="Arial" w:cs="Arial"/>
          <w:b/>
          <w:sz w:val="24"/>
          <w:szCs w:val="24"/>
        </w:rPr>
      </w:pPr>
    </w:p>
    <w:p w14:paraId="608FAC3E" w14:textId="77777777" w:rsidR="006001B2" w:rsidRDefault="006001B2">
      <w:pPr>
        <w:jc w:val="center"/>
        <w:rPr>
          <w:rFonts w:ascii="Arial" w:hAnsi="Arial" w:cs="Arial"/>
          <w:b/>
          <w:sz w:val="24"/>
          <w:szCs w:val="24"/>
        </w:rPr>
      </w:pPr>
    </w:p>
    <w:p w14:paraId="02CFB0ED" w14:textId="77777777" w:rsidR="006001B2" w:rsidRDefault="005130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</w:t>
      </w:r>
      <w:r w:rsidR="006001B2">
        <w:rPr>
          <w:rFonts w:ascii="Arial" w:hAnsi="Arial" w:cs="Arial"/>
          <w:b/>
          <w:sz w:val="24"/>
          <w:szCs w:val="24"/>
        </w:rPr>
        <w:t>Województwa Podkarpackiego</w:t>
      </w:r>
    </w:p>
    <w:p w14:paraId="74C324E0" w14:textId="77777777" w:rsidR="006001B2" w:rsidRDefault="006001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7D6A88BB" w14:textId="77777777" w:rsidR="006001B2" w:rsidRDefault="006001B2">
      <w:pPr>
        <w:jc w:val="both"/>
        <w:rPr>
          <w:rFonts w:ascii="Arial" w:hAnsi="Arial" w:cs="Arial"/>
          <w:sz w:val="24"/>
          <w:szCs w:val="24"/>
        </w:rPr>
      </w:pPr>
    </w:p>
    <w:p w14:paraId="16CA6095" w14:textId="77777777" w:rsidR="00136E2D" w:rsidRPr="00522F46" w:rsidRDefault="00136E2D" w:rsidP="00522F46">
      <w:pPr>
        <w:pStyle w:val="Nagwek2"/>
        <w:jc w:val="center"/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  <w:lang w:eastAsia="en-US"/>
        </w:rPr>
      </w:pPr>
      <w:r w:rsidRPr="00522F46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  <w:lang w:eastAsia="en-US"/>
        </w:rPr>
        <w:t>§ 1</w:t>
      </w:r>
    </w:p>
    <w:p w14:paraId="7B0C594D" w14:textId="77777777" w:rsidR="006001B2" w:rsidRDefault="006001B2">
      <w:pPr>
        <w:jc w:val="both"/>
        <w:rPr>
          <w:rFonts w:ascii="Arial" w:hAnsi="Arial" w:cs="Arial"/>
          <w:sz w:val="24"/>
          <w:szCs w:val="24"/>
        </w:rPr>
      </w:pPr>
    </w:p>
    <w:p w14:paraId="3A8FBFB2" w14:textId="2E63FB76" w:rsidR="00FB5294" w:rsidRPr="00136E2D" w:rsidRDefault="006001B2" w:rsidP="00522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E2D">
        <w:rPr>
          <w:rFonts w:ascii="Arial" w:hAnsi="Arial" w:cs="Arial"/>
          <w:sz w:val="24"/>
          <w:szCs w:val="24"/>
        </w:rPr>
        <w:t xml:space="preserve">W uchwale </w:t>
      </w:r>
      <w:r w:rsidR="00381FEC" w:rsidRPr="00136E2D">
        <w:rPr>
          <w:rFonts w:ascii="Arial" w:hAnsi="Arial" w:cs="Arial"/>
          <w:sz w:val="24"/>
          <w:szCs w:val="24"/>
        </w:rPr>
        <w:t xml:space="preserve">Sejmiku </w:t>
      </w:r>
      <w:r w:rsidRPr="00136E2D">
        <w:rPr>
          <w:rFonts w:ascii="Arial" w:hAnsi="Arial" w:cs="Arial"/>
          <w:sz w:val="24"/>
          <w:szCs w:val="24"/>
        </w:rPr>
        <w:t xml:space="preserve">Województwa Podkarpackiego nr </w:t>
      </w:r>
      <w:r w:rsidR="00381FEC" w:rsidRPr="00136E2D">
        <w:rPr>
          <w:rFonts w:ascii="Arial" w:hAnsi="Arial" w:cs="Arial"/>
          <w:sz w:val="24"/>
          <w:szCs w:val="24"/>
        </w:rPr>
        <w:t>XXXII/532/21</w:t>
      </w:r>
      <w:r w:rsidRPr="00136E2D">
        <w:rPr>
          <w:rFonts w:ascii="Arial" w:hAnsi="Arial" w:cs="Arial"/>
          <w:sz w:val="24"/>
          <w:szCs w:val="24"/>
        </w:rPr>
        <w:t xml:space="preserve"> z dnia </w:t>
      </w:r>
      <w:r w:rsidR="00381FEC" w:rsidRPr="00136E2D">
        <w:rPr>
          <w:rFonts w:ascii="Arial" w:hAnsi="Arial" w:cs="Arial"/>
          <w:sz w:val="24"/>
          <w:szCs w:val="24"/>
        </w:rPr>
        <w:t>15</w:t>
      </w:r>
      <w:r w:rsidRPr="00136E2D">
        <w:rPr>
          <w:rFonts w:ascii="Arial" w:hAnsi="Arial" w:cs="Arial"/>
          <w:sz w:val="24"/>
          <w:szCs w:val="24"/>
        </w:rPr>
        <w:t>.0</w:t>
      </w:r>
      <w:r w:rsidR="00381FEC" w:rsidRPr="00136E2D">
        <w:rPr>
          <w:rFonts w:ascii="Arial" w:hAnsi="Arial" w:cs="Arial"/>
          <w:sz w:val="24"/>
          <w:szCs w:val="24"/>
        </w:rPr>
        <w:t>2</w:t>
      </w:r>
      <w:r w:rsidRPr="00136E2D">
        <w:rPr>
          <w:rFonts w:ascii="Arial" w:hAnsi="Arial" w:cs="Arial"/>
          <w:sz w:val="24"/>
          <w:szCs w:val="24"/>
        </w:rPr>
        <w:t>.202</w:t>
      </w:r>
      <w:r w:rsidR="00381FEC" w:rsidRPr="00136E2D">
        <w:rPr>
          <w:rFonts w:ascii="Arial" w:hAnsi="Arial" w:cs="Arial"/>
          <w:sz w:val="24"/>
          <w:szCs w:val="24"/>
        </w:rPr>
        <w:t>1</w:t>
      </w:r>
      <w:r w:rsidR="007B21D3" w:rsidRPr="00136E2D">
        <w:rPr>
          <w:rFonts w:ascii="Arial" w:hAnsi="Arial" w:cs="Arial"/>
          <w:sz w:val="24"/>
          <w:szCs w:val="24"/>
        </w:rPr>
        <w:t xml:space="preserve"> r.</w:t>
      </w:r>
      <w:r w:rsidRPr="00136E2D">
        <w:rPr>
          <w:rFonts w:ascii="Arial" w:hAnsi="Arial" w:cs="Arial"/>
          <w:sz w:val="24"/>
          <w:szCs w:val="24"/>
        </w:rPr>
        <w:t xml:space="preserve"> w sprawie </w:t>
      </w:r>
      <w:r w:rsidR="00381FEC" w:rsidRPr="00136E2D">
        <w:rPr>
          <w:rFonts w:ascii="Arial" w:hAnsi="Arial" w:cs="Arial"/>
          <w:sz w:val="24"/>
          <w:szCs w:val="24"/>
        </w:rPr>
        <w:t xml:space="preserve">ustanowienia Nagród Marszałka Województwa Podkarpackiego </w:t>
      </w:r>
      <w:r w:rsidR="00522F46">
        <w:rPr>
          <w:rFonts w:ascii="Arial" w:hAnsi="Arial" w:cs="Arial"/>
          <w:sz w:val="24"/>
          <w:szCs w:val="24"/>
        </w:rPr>
        <w:br/>
      </w:r>
      <w:r w:rsidR="00381FEC" w:rsidRPr="00136E2D">
        <w:rPr>
          <w:rFonts w:ascii="Arial" w:hAnsi="Arial" w:cs="Arial"/>
          <w:sz w:val="24"/>
          <w:szCs w:val="24"/>
        </w:rPr>
        <w:t xml:space="preserve">w dziedzinie twórczości artystycznej, upowszechniania kultury </w:t>
      </w:r>
      <w:r w:rsidR="00381FEC" w:rsidRPr="00136E2D">
        <w:rPr>
          <w:rFonts w:ascii="Arial" w:hAnsi="Arial" w:cs="Arial"/>
          <w:sz w:val="24"/>
          <w:szCs w:val="24"/>
        </w:rPr>
        <w:br/>
        <w:t>i ochrony dziedzictwa narodowego</w:t>
      </w:r>
      <w:r w:rsidR="00D23365" w:rsidRPr="00136E2D">
        <w:rPr>
          <w:rFonts w:ascii="Arial" w:hAnsi="Arial" w:cs="Arial"/>
          <w:sz w:val="24"/>
          <w:szCs w:val="24"/>
        </w:rPr>
        <w:t xml:space="preserve"> wprowadza się następujące zmiany</w:t>
      </w:r>
      <w:r w:rsidR="00790913" w:rsidRPr="00136E2D">
        <w:rPr>
          <w:rFonts w:ascii="Arial" w:hAnsi="Arial" w:cs="Arial"/>
          <w:sz w:val="24"/>
          <w:szCs w:val="24"/>
        </w:rPr>
        <w:t>:</w:t>
      </w:r>
      <w:r w:rsidRPr="00136E2D">
        <w:rPr>
          <w:rFonts w:ascii="Arial" w:hAnsi="Arial" w:cs="Arial"/>
          <w:sz w:val="24"/>
          <w:szCs w:val="24"/>
        </w:rPr>
        <w:t xml:space="preserve"> </w:t>
      </w:r>
    </w:p>
    <w:p w14:paraId="37B9EBAD" w14:textId="77777777" w:rsidR="00FB5294" w:rsidRDefault="00FB5294" w:rsidP="002339A2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9327C8" w14:textId="77777777" w:rsidR="00D23365" w:rsidRPr="00136E2D" w:rsidRDefault="006001B2" w:rsidP="00136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E2D">
        <w:rPr>
          <w:rFonts w:ascii="Arial" w:hAnsi="Arial" w:cs="Arial"/>
          <w:sz w:val="24"/>
          <w:szCs w:val="24"/>
        </w:rPr>
        <w:t>§</w:t>
      </w:r>
      <w:r w:rsidR="00FD5019" w:rsidRPr="00136E2D">
        <w:rPr>
          <w:rFonts w:ascii="Arial" w:hAnsi="Arial" w:cs="Arial"/>
          <w:sz w:val="24"/>
          <w:szCs w:val="24"/>
        </w:rPr>
        <w:t xml:space="preserve"> </w:t>
      </w:r>
      <w:r w:rsidRPr="00136E2D">
        <w:rPr>
          <w:rFonts w:ascii="Arial" w:hAnsi="Arial" w:cs="Arial"/>
          <w:sz w:val="24"/>
          <w:szCs w:val="24"/>
        </w:rPr>
        <w:t xml:space="preserve">1 </w:t>
      </w:r>
      <w:r w:rsidR="00BC6E39" w:rsidRPr="00136E2D">
        <w:rPr>
          <w:rFonts w:ascii="Arial" w:hAnsi="Arial" w:cs="Arial"/>
          <w:sz w:val="24"/>
          <w:szCs w:val="24"/>
        </w:rPr>
        <w:t>pkt</w:t>
      </w:r>
      <w:r w:rsidR="00D23365" w:rsidRPr="00136E2D">
        <w:rPr>
          <w:rFonts w:ascii="Arial" w:hAnsi="Arial" w:cs="Arial"/>
          <w:sz w:val="24"/>
          <w:szCs w:val="24"/>
        </w:rPr>
        <w:t xml:space="preserve"> 4 </w:t>
      </w:r>
      <w:r w:rsidRPr="00136E2D">
        <w:rPr>
          <w:rFonts w:ascii="Arial" w:hAnsi="Arial" w:cs="Arial"/>
          <w:sz w:val="24"/>
          <w:szCs w:val="24"/>
        </w:rPr>
        <w:t>otrzymuje następujące brzmienie:</w:t>
      </w:r>
      <w:r w:rsidR="00790913" w:rsidRPr="00136E2D">
        <w:rPr>
          <w:rFonts w:ascii="Arial" w:hAnsi="Arial" w:cs="Arial"/>
          <w:sz w:val="24"/>
          <w:szCs w:val="24"/>
        </w:rPr>
        <w:t xml:space="preserve"> </w:t>
      </w:r>
    </w:p>
    <w:p w14:paraId="0C33A927" w14:textId="4D5984B5" w:rsidR="002339A2" w:rsidRPr="00136E2D" w:rsidRDefault="00D23365" w:rsidP="00136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E2D">
        <w:rPr>
          <w:rFonts w:ascii="Arial" w:hAnsi="Arial" w:cs="Arial"/>
          <w:sz w:val="24"/>
          <w:szCs w:val="24"/>
        </w:rPr>
        <w:t xml:space="preserve">„4) </w:t>
      </w:r>
      <w:r w:rsidR="00FB5294" w:rsidRPr="00136E2D">
        <w:rPr>
          <w:rFonts w:ascii="Arial" w:hAnsi="Arial" w:cs="Arial"/>
          <w:sz w:val="24"/>
          <w:szCs w:val="24"/>
        </w:rPr>
        <w:t>Nagroda Konkursowa przyznawana w konkursach własnych Samorządu Województwa Podkarpackiego, której zasady przyznawania określa</w:t>
      </w:r>
      <w:r w:rsidR="0035348A" w:rsidRPr="00136E2D">
        <w:rPr>
          <w:rFonts w:ascii="Arial" w:hAnsi="Arial" w:cs="Arial"/>
          <w:sz w:val="24"/>
          <w:szCs w:val="24"/>
        </w:rPr>
        <w:t>ją</w:t>
      </w:r>
      <w:r w:rsidR="00FB5294" w:rsidRPr="00136E2D">
        <w:rPr>
          <w:rFonts w:ascii="Arial" w:hAnsi="Arial" w:cs="Arial"/>
          <w:sz w:val="24"/>
          <w:szCs w:val="24"/>
        </w:rPr>
        <w:t xml:space="preserve"> Regulamin</w:t>
      </w:r>
      <w:r w:rsidR="0035348A" w:rsidRPr="00136E2D">
        <w:rPr>
          <w:rFonts w:ascii="Arial" w:hAnsi="Arial" w:cs="Arial"/>
          <w:sz w:val="24"/>
          <w:szCs w:val="24"/>
        </w:rPr>
        <w:t>y</w:t>
      </w:r>
      <w:r w:rsidR="00FB5294" w:rsidRPr="00136E2D">
        <w:rPr>
          <w:rFonts w:ascii="Arial" w:hAnsi="Arial" w:cs="Arial"/>
          <w:sz w:val="24"/>
          <w:szCs w:val="24"/>
        </w:rPr>
        <w:t>, stanowiąc</w:t>
      </w:r>
      <w:r w:rsidR="0035348A" w:rsidRPr="00136E2D">
        <w:rPr>
          <w:rFonts w:ascii="Arial" w:hAnsi="Arial" w:cs="Arial"/>
          <w:sz w:val="24"/>
          <w:szCs w:val="24"/>
        </w:rPr>
        <w:t>e</w:t>
      </w:r>
      <w:r w:rsidR="00FB5294" w:rsidRPr="00136E2D">
        <w:rPr>
          <w:rFonts w:ascii="Arial" w:hAnsi="Arial" w:cs="Arial"/>
          <w:sz w:val="24"/>
          <w:szCs w:val="24"/>
        </w:rPr>
        <w:t xml:space="preserve"> wraz z formularzami załącznik</w:t>
      </w:r>
      <w:r w:rsidR="0035348A" w:rsidRPr="00136E2D">
        <w:rPr>
          <w:rFonts w:ascii="Arial" w:hAnsi="Arial" w:cs="Arial"/>
          <w:sz w:val="24"/>
          <w:szCs w:val="24"/>
        </w:rPr>
        <w:t>i</w:t>
      </w:r>
      <w:r w:rsidR="00FB5294" w:rsidRPr="00136E2D">
        <w:rPr>
          <w:rFonts w:ascii="Arial" w:hAnsi="Arial" w:cs="Arial"/>
          <w:sz w:val="24"/>
          <w:szCs w:val="24"/>
        </w:rPr>
        <w:t xml:space="preserve"> nr 4</w:t>
      </w:r>
      <w:r w:rsidR="0035348A" w:rsidRPr="00136E2D">
        <w:rPr>
          <w:rFonts w:ascii="Arial" w:hAnsi="Arial" w:cs="Arial"/>
          <w:sz w:val="24"/>
          <w:szCs w:val="24"/>
        </w:rPr>
        <w:t xml:space="preserve"> i 5</w:t>
      </w:r>
      <w:r w:rsidR="00FB5294" w:rsidRPr="00136E2D">
        <w:rPr>
          <w:rFonts w:ascii="Arial" w:hAnsi="Arial" w:cs="Arial"/>
          <w:sz w:val="24"/>
          <w:szCs w:val="24"/>
        </w:rPr>
        <w:t xml:space="preserve"> do niniejszej uchwały.”</w:t>
      </w:r>
      <w:r w:rsidR="00790913" w:rsidRPr="00136E2D">
        <w:rPr>
          <w:rFonts w:ascii="Arial" w:hAnsi="Arial" w:cs="Arial"/>
          <w:sz w:val="24"/>
          <w:szCs w:val="24"/>
        </w:rPr>
        <w:t>;</w:t>
      </w:r>
    </w:p>
    <w:p w14:paraId="02C44581" w14:textId="0F189388" w:rsidR="002339A2" w:rsidRPr="00136E2D" w:rsidRDefault="007868B1" w:rsidP="00136E2D">
      <w:pPr>
        <w:pStyle w:val="Akapitzlist"/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bookmarkStart w:id="0" w:name="_Hlk86226932"/>
      <w:r w:rsidRPr="00790913">
        <w:rPr>
          <w:rFonts w:ascii="Arial" w:hAnsi="Arial" w:cs="Arial"/>
          <w:sz w:val="24"/>
          <w:szCs w:val="24"/>
        </w:rPr>
        <w:t>§</w:t>
      </w:r>
      <w:r w:rsidR="00FD5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790913">
        <w:rPr>
          <w:rFonts w:ascii="Arial" w:hAnsi="Arial" w:cs="Arial"/>
          <w:sz w:val="24"/>
          <w:szCs w:val="24"/>
        </w:rPr>
        <w:t xml:space="preserve"> uchyla się;</w:t>
      </w:r>
    </w:p>
    <w:bookmarkEnd w:id="0"/>
    <w:p w14:paraId="42C76980" w14:textId="14F3EEB0" w:rsidR="00BC6E39" w:rsidRPr="00136E2D" w:rsidRDefault="00BC6E39" w:rsidP="00136E2D">
      <w:pPr>
        <w:pStyle w:val="Akapitzlist"/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7909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790913">
        <w:rPr>
          <w:rFonts w:ascii="Arial" w:hAnsi="Arial" w:cs="Arial"/>
          <w:sz w:val="24"/>
          <w:szCs w:val="24"/>
        </w:rPr>
        <w:t>3 uchyla się;</w:t>
      </w:r>
    </w:p>
    <w:p w14:paraId="77271B81" w14:textId="77777777" w:rsidR="00D23365" w:rsidRDefault="00114D7B" w:rsidP="00136E2D">
      <w:pPr>
        <w:pStyle w:val="Akapitzlist"/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790913">
        <w:rPr>
          <w:rFonts w:ascii="Arial" w:hAnsi="Arial" w:cs="Arial"/>
          <w:sz w:val="24"/>
          <w:szCs w:val="24"/>
        </w:rPr>
        <w:t>w Załączniku nr 1 do ww. Uchwały</w:t>
      </w:r>
      <w:r w:rsidR="0033598B">
        <w:rPr>
          <w:rFonts w:ascii="Arial" w:hAnsi="Arial" w:cs="Arial"/>
          <w:sz w:val="24"/>
          <w:szCs w:val="24"/>
        </w:rPr>
        <w:t>:</w:t>
      </w:r>
    </w:p>
    <w:p w14:paraId="3257130F" w14:textId="77777777" w:rsidR="00D23365" w:rsidRDefault="00D23365" w:rsidP="00136E2D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909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7909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3598B" w:rsidRPr="00790913">
        <w:rPr>
          <w:rFonts w:ascii="Arial" w:hAnsi="Arial" w:cs="Arial"/>
          <w:sz w:val="24"/>
          <w:szCs w:val="24"/>
        </w:rPr>
        <w:t xml:space="preserve">ust. 1 </w:t>
      </w:r>
      <w:r w:rsidRPr="00790913">
        <w:rPr>
          <w:rFonts w:ascii="Arial" w:hAnsi="Arial" w:cs="Arial"/>
          <w:sz w:val="24"/>
          <w:szCs w:val="24"/>
        </w:rPr>
        <w:t>pkt 2</w:t>
      </w:r>
      <w:r>
        <w:rPr>
          <w:rFonts w:ascii="Arial" w:hAnsi="Arial" w:cs="Arial"/>
          <w:sz w:val="24"/>
          <w:szCs w:val="24"/>
        </w:rPr>
        <w:t xml:space="preserve"> </w:t>
      </w:r>
      <w:r w:rsidR="00114D7B" w:rsidRPr="00790913">
        <w:rPr>
          <w:rFonts w:ascii="Arial" w:hAnsi="Arial" w:cs="Arial"/>
          <w:sz w:val="24"/>
          <w:szCs w:val="24"/>
        </w:rPr>
        <w:t>otrzymuje brzmienie:</w:t>
      </w:r>
      <w:r w:rsidR="00790913" w:rsidRPr="00790913">
        <w:rPr>
          <w:rFonts w:ascii="Arial" w:hAnsi="Arial" w:cs="Arial"/>
          <w:sz w:val="24"/>
          <w:szCs w:val="24"/>
        </w:rPr>
        <w:t xml:space="preserve"> </w:t>
      </w:r>
    </w:p>
    <w:p w14:paraId="5182EF34" w14:textId="77777777" w:rsidR="00115781" w:rsidRDefault="00D23365" w:rsidP="00136E2D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„2) </w:t>
      </w:r>
      <w:r w:rsidR="00114D7B" w:rsidRPr="00790913">
        <w:rPr>
          <w:rFonts w:ascii="Arial" w:hAnsi="Arial" w:cs="Arial"/>
          <w:sz w:val="24"/>
          <w:szCs w:val="24"/>
        </w:rPr>
        <w:t>za szczególne osiągnięcie o istotnym znaczeniu w dziedzinie kultury dla Województwa Podkarpackiego temu samemu podmiotowi nie częściej niż raz na 3 lata.”</w:t>
      </w:r>
      <w:r w:rsidR="00790913">
        <w:rPr>
          <w:rFonts w:ascii="Arial" w:hAnsi="Arial" w:cs="Arial"/>
          <w:sz w:val="24"/>
          <w:szCs w:val="24"/>
        </w:rPr>
        <w:t>;</w:t>
      </w:r>
    </w:p>
    <w:p w14:paraId="271F860B" w14:textId="77777777" w:rsidR="00AB1B2E" w:rsidRDefault="00BC6E39" w:rsidP="00136E2D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23365">
        <w:rPr>
          <w:rFonts w:ascii="Arial" w:hAnsi="Arial" w:cs="Arial"/>
          <w:sz w:val="24"/>
          <w:szCs w:val="24"/>
        </w:rPr>
        <w:t xml:space="preserve">) w </w:t>
      </w:r>
      <w:r w:rsidR="00D23365" w:rsidRPr="00790913">
        <w:rPr>
          <w:rFonts w:ascii="Arial" w:hAnsi="Arial" w:cs="Arial"/>
          <w:sz w:val="24"/>
          <w:szCs w:val="24"/>
        </w:rPr>
        <w:t>§</w:t>
      </w:r>
      <w:r w:rsidR="00D23365">
        <w:rPr>
          <w:rFonts w:ascii="Arial" w:hAnsi="Arial" w:cs="Arial"/>
          <w:sz w:val="24"/>
          <w:szCs w:val="24"/>
        </w:rPr>
        <w:t xml:space="preserve"> </w:t>
      </w:r>
      <w:r w:rsidR="00D23365" w:rsidRPr="00790913">
        <w:rPr>
          <w:rFonts w:ascii="Arial" w:hAnsi="Arial" w:cs="Arial"/>
          <w:sz w:val="24"/>
          <w:szCs w:val="24"/>
        </w:rPr>
        <w:t>8</w:t>
      </w:r>
      <w:r w:rsidR="00D23365">
        <w:rPr>
          <w:rFonts w:ascii="Arial" w:hAnsi="Arial" w:cs="Arial"/>
          <w:sz w:val="24"/>
          <w:szCs w:val="24"/>
        </w:rPr>
        <w:t xml:space="preserve"> </w:t>
      </w:r>
      <w:r w:rsidR="00D23365" w:rsidRPr="00790913">
        <w:rPr>
          <w:rFonts w:ascii="Arial" w:hAnsi="Arial" w:cs="Arial"/>
          <w:sz w:val="24"/>
          <w:szCs w:val="24"/>
        </w:rPr>
        <w:t>ust. 2</w:t>
      </w:r>
      <w:r w:rsidR="00AB1B2E">
        <w:rPr>
          <w:rFonts w:ascii="Arial" w:hAnsi="Arial" w:cs="Arial"/>
          <w:sz w:val="24"/>
          <w:szCs w:val="24"/>
        </w:rPr>
        <w:t xml:space="preserve"> otrzymuje następujące brzmienie: </w:t>
      </w:r>
    </w:p>
    <w:p w14:paraId="0AFC9ED1" w14:textId="36348146" w:rsidR="002339A2" w:rsidRPr="00522F46" w:rsidRDefault="00AB1B2E" w:rsidP="00522F46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„2. </w:t>
      </w:r>
      <w:r w:rsidRPr="00AB1B2E">
        <w:rPr>
          <w:rFonts w:ascii="Arial" w:hAnsi="Arial" w:cs="Arial"/>
          <w:sz w:val="24"/>
          <w:szCs w:val="24"/>
        </w:rPr>
        <w:t>Informacje o laureatach nagród Marszałka publikuje się na stronie internetowej Samorządu Województwa Podkarpackiego.</w:t>
      </w:r>
      <w:r w:rsidR="00790913" w:rsidRPr="00790913">
        <w:rPr>
          <w:rFonts w:ascii="Arial" w:hAnsi="Arial" w:cs="Arial"/>
          <w:sz w:val="24"/>
          <w:szCs w:val="24"/>
        </w:rPr>
        <w:t>;</w:t>
      </w:r>
      <w:r w:rsidR="0097598D" w:rsidRPr="00790913">
        <w:rPr>
          <w:rFonts w:ascii="Arial" w:hAnsi="Arial" w:cs="Arial"/>
          <w:sz w:val="24"/>
          <w:szCs w:val="24"/>
        </w:rPr>
        <w:t xml:space="preserve"> </w:t>
      </w:r>
    </w:p>
    <w:p w14:paraId="186580FC" w14:textId="77777777" w:rsidR="00AB1B2E" w:rsidRDefault="0097598D" w:rsidP="00152129">
      <w:pPr>
        <w:pStyle w:val="Akapitzlist"/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790913">
        <w:rPr>
          <w:rFonts w:ascii="Arial" w:hAnsi="Arial" w:cs="Arial"/>
          <w:sz w:val="24"/>
          <w:szCs w:val="24"/>
        </w:rPr>
        <w:t>w Załączniku nr 2 do Uchwały</w:t>
      </w:r>
      <w:r w:rsidR="00AB1B2E">
        <w:rPr>
          <w:rFonts w:ascii="Arial" w:hAnsi="Arial" w:cs="Arial"/>
          <w:sz w:val="24"/>
          <w:szCs w:val="24"/>
        </w:rPr>
        <w:t xml:space="preserve">: </w:t>
      </w:r>
    </w:p>
    <w:p w14:paraId="0911FAD9" w14:textId="77777777" w:rsidR="00AB1B2E" w:rsidRDefault="00AB1B2E" w:rsidP="00152129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23365">
        <w:rPr>
          <w:rFonts w:ascii="Arial" w:hAnsi="Arial" w:cs="Arial"/>
          <w:sz w:val="24"/>
          <w:szCs w:val="24"/>
        </w:rPr>
        <w:t xml:space="preserve">w </w:t>
      </w:r>
      <w:r w:rsidR="00D23365" w:rsidRPr="00790913">
        <w:rPr>
          <w:rFonts w:ascii="Arial" w:hAnsi="Arial" w:cs="Arial"/>
          <w:sz w:val="24"/>
          <w:szCs w:val="24"/>
        </w:rPr>
        <w:t>§</w:t>
      </w:r>
      <w:r w:rsidR="00D23365">
        <w:rPr>
          <w:rFonts w:ascii="Arial" w:hAnsi="Arial" w:cs="Arial"/>
          <w:sz w:val="24"/>
          <w:szCs w:val="24"/>
        </w:rPr>
        <w:t xml:space="preserve"> </w:t>
      </w:r>
      <w:r w:rsidR="00D23365" w:rsidRPr="00790913">
        <w:rPr>
          <w:rFonts w:ascii="Arial" w:hAnsi="Arial" w:cs="Arial"/>
          <w:sz w:val="24"/>
          <w:szCs w:val="24"/>
        </w:rPr>
        <w:t>4</w:t>
      </w:r>
      <w:r w:rsidR="00D23365" w:rsidRPr="00D23365">
        <w:rPr>
          <w:rFonts w:ascii="Arial" w:hAnsi="Arial" w:cs="Arial"/>
          <w:sz w:val="24"/>
          <w:szCs w:val="24"/>
        </w:rPr>
        <w:t xml:space="preserve"> </w:t>
      </w:r>
      <w:r w:rsidRPr="00790913">
        <w:rPr>
          <w:rFonts w:ascii="Arial" w:hAnsi="Arial" w:cs="Arial"/>
          <w:sz w:val="24"/>
          <w:szCs w:val="24"/>
        </w:rPr>
        <w:t>uchyla się</w:t>
      </w:r>
      <w:r>
        <w:rPr>
          <w:rFonts w:ascii="Arial" w:hAnsi="Arial" w:cs="Arial"/>
          <w:sz w:val="24"/>
          <w:szCs w:val="24"/>
        </w:rPr>
        <w:t xml:space="preserve"> </w:t>
      </w:r>
      <w:r w:rsidR="00D23365" w:rsidRPr="00790913">
        <w:rPr>
          <w:rFonts w:ascii="Arial" w:hAnsi="Arial" w:cs="Arial"/>
          <w:sz w:val="24"/>
          <w:szCs w:val="24"/>
        </w:rPr>
        <w:t>ust. 3</w:t>
      </w:r>
      <w:r w:rsidR="00790913" w:rsidRPr="00790913">
        <w:rPr>
          <w:rFonts w:ascii="Arial" w:hAnsi="Arial" w:cs="Arial"/>
          <w:sz w:val="24"/>
          <w:szCs w:val="24"/>
        </w:rPr>
        <w:t>;</w:t>
      </w:r>
    </w:p>
    <w:p w14:paraId="11D10C42" w14:textId="77777777" w:rsidR="00AB1B2E" w:rsidRDefault="00AB1B2E" w:rsidP="00152129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 </w:t>
      </w:r>
      <w:r w:rsidRPr="0040545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</w:t>
      </w:r>
      <w:r w:rsidRPr="004E7B12">
        <w:rPr>
          <w:rFonts w:ascii="Arial" w:hAnsi="Arial" w:cs="Arial"/>
          <w:sz w:val="24"/>
          <w:szCs w:val="24"/>
        </w:rPr>
        <w:t xml:space="preserve"> wprowadza się ust. </w:t>
      </w:r>
      <w:r>
        <w:rPr>
          <w:rFonts w:ascii="Arial" w:hAnsi="Arial" w:cs="Arial"/>
          <w:sz w:val="24"/>
          <w:szCs w:val="24"/>
        </w:rPr>
        <w:t>3</w:t>
      </w:r>
      <w:r w:rsidRPr="004E7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następującym </w:t>
      </w:r>
      <w:r w:rsidRPr="004E7B12">
        <w:rPr>
          <w:rFonts w:ascii="Arial" w:hAnsi="Arial" w:cs="Arial"/>
          <w:sz w:val="24"/>
          <w:szCs w:val="24"/>
        </w:rPr>
        <w:t xml:space="preserve">brzmieniu: </w:t>
      </w:r>
    </w:p>
    <w:p w14:paraId="16A9B910" w14:textId="49686570" w:rsidR="002339A2" w:rsidRPr="00522F46" w:rsidRDefault="00AB1B2E" w:rsidP="00522F46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4E7B1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3. </w:t>
      </w:r>
      <w:r w:rsidRPr="004E7B12">
        <w:rPr>
          <w:rFonts w:ascii="Arial" w:hAnsi="Arial" w:cs="Arial"/>
          <w:sz w:val="24"/>
          <w:szCs w:val="24"/>
        </w:rPr>
        <w:t>Informacje</w:t>
      </w:r>
      <w:r>
        <w:rPr>
          <w:rFonts w:ascii="Arial" w:hAnsi="Arial" w:cs="Arial"/>
          <w:sz w:val="24"/>
          <w:szCs w:val="24"/>
        </w:rPr>
        <w:t xml:space="preserve"> </w:t>
      </w:r>
      <w:r w:rsidRPr="004E7B12">
        <w:rPr>
          <w:rFonts w:ascii="Arial" w:hAnsi="Arial" w:cs="Arial"/>
          <w:sz w:val="24"/>
          <w:szCs w:val="24"/>
        </w:rPr>
        <w:t>o laureatach nagród Marszałka publikuje się na stronie internetowej Samorządu Województwa Podkarpackiego</w:t>
      </w:r>
      <w:r>
        <w:rPr>
          <w:rFonts w:ascii="Arial" w:hAnsi="Arial" w:cs="Arial"/>
          <w:sz w:val="24"/>
          <w:szCs w:val="24"/>
        </w:rPr>
        <w:t>.</w:t>
      </w:r>
      <w:r w:rsidRPr="004E7B12">
        <w:rPr>
          <w:rFonts w:ascii="Arial" w:hAnsi="Arial" w:cs="Arial"/>
          <w:sz w:val="24"/>
          <w:szCs w:val="24"/>
        </w:rPr>
        <w:t>”</w:t>
      </w:r>
      <w:r w:rsidR="0097598D" w:rsidRPr="00790913">
        <w:rPr>
          <w:rFonts w:ascii="Arial" w:hAnsi="Arial" w:cs="Arial"/>
          <w:sz w:val="24"/>
          <w:szCs w:val="24"/>
        </w:rPr>
        <w:t xml:space="preserve"> </w:t>
      </w:r>
    </w:p>
    <w:p w14:paraId="082D4C6B" w14:textId="77777777" w:rsidR="00AB1B2E" w:rsidRDefault="00D23365" w:rsidP="00152129">
      <w:pPr>
        <w:pStyle w:val="Akapitzlist"/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</w:t>
      </w:r>
      <w:r w:rsidR="0097598D" w:rsidRPr="00790913">
        <w:rPr>
          <w:rFonts w:ascii="Arial" w:hAnsi="Arial" w:cs="Arial"/>
          <w:sz w:val="24"/>
          <w:szCs w:val="24"/>
        </w:rPr>
        <w:t>ałączniku nr 3 do Uchwały</w:t>
      </w:r>
      <w:r w:rsidR="00AB1B2E">
        <w:rPr>
          <w:rFonts w:ascii="Arial" w:hAnsi="Arial" w:cs="Arial"/>
          <w:sz w:val="24"/>
          <w:szCs w:val="24"/>
        </w:rPr>
        <w:t>:</w:t>
      </w:r>
      <w:r w:rsidR="0097598D" w:rsidRPr="00790913">
        <w:rPr>
          <w:rFonts w:ascii="Arial" w:hAnsi="Arial" w:cs="Arial"/>
          <w:sz w:val="24"/>
          <w:szCs w:val="24"/>
        </w:rPr>
        <w:t xml:space="preserve"> </w:t>
      </w:r>
    </w:p>
    <w:p w14:paraId="4A894FB5" w14:textId="305260CC" w:rsidR="002339A2" w:rsidRPr="00522F46" w:rsidRDefault="00AB1B2E" w:rsidP="00522F46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23365" w:rsidRPr="00790913">
        <w:rPr>
          <w:rFonts w:ascii="Arial" w:hAnsi="Arial" w:cs="Arial"/>
          <w:sz w:val="24"/>
          <w:szCs w:val="24"/>
        </w:rPr>
        <w:t>w §</w:t>
      </w:r>
      <w:r w:rsidR="00D23365">
        <w:rPr>
          <w:rFonts w:ascii="Arial" w:hAnsi="Arial" w:cs="Arial"/>
          <w:sz w:val="24"/>
          <w:szCs w:val="24"/>
        </w:rPr>
        <w:t xml:space="preserve"> </w:t>
      </w:r>
      <w:r w:rsidR="00D23365" w:rsidRPr="00790913">
        <w:rPr>
          <w:rFonts w:ascii="Arial" w:hAnsi="Arial" w:cs="Arial"/>
          <w:sz w:val="24"/>
          <w:szCs w:val="24"/>
        </w:rPr>
        <w:t>6 ust. 2</w:t>
      </w:r>
      <w:r>
        <w:rPr>
          <w:rFonts w:ascii="Arial" w:hAnsi="Arial" w:cs="Arial"/>
          <w:sz w:val="24"/>
          <w:szCs w:val="24"/>
        </w:rPr>
        <w:t xml:space="preserve"> ot</w:t>
      </w:r>
      <w:r w:rsidR="00BC6E39">
        <w:rPr>
          <w:rFonts w:ascii="Arial" w:hAnsi="Arial" w:cs="Arial"/>
          <w:sz w:val="24"/>
          <w:szCs w:val="24"/>
        </w:rPr>
        <w:t xml:space="preserve">rzymuje następujące brzmienie: </w:t>
      </w:r>
      <w:r>
        <w:rPr>
          <w:rFonts w:ascii="Arial" w:hAnsi="Arial" w:cs="Arial"/>
          <w:sz w:val="24"/>
          <w:szCs w:val="24"/>
        </w:rPr>
        <w:t xml:space="preserve">„2. </w:t>
      </w:r>
      <w:r w:rsidRPr="004E7B12">
        <w:rPr>
          <w:rFonts w:ascii="Arial" w:hAnsi="Arial" w:cs="Arial"/>
          <w:sz w:val="24"/>
          <w:szCs w:val="24"/>
        </w:rPr>
        <w:t>Informacje</w:t>
      </w:r>
      <w:r>
        <w:rPr>
          <w:rFonts w:ascii="Arial" w:hAnsi="Arial" w:cs="Arial"/>
          <w:sz w:val="24"/>
          <w:szCs w:val="24"/>
        </w:rPr>
        <w:t xml:space="preserve"> </w:t>
      </w:r>
      <w:r w:rsidRPr="004E7B12">
        <w:rPr>
          <w:rFonts w:ascii="Arial" w:hAnsi="Arial" w:cs="Arial"/>
          <w:sz w:val="24"/>
          <w:szCs w:val="24"/>
        </w:rPr>
        <w:t>o laureatach nagród Marszałka publikuje się na stronie internetowej Samorządu Województwa Podkarpackiego</w:t>
      </w:r>
      <w:r>
        <w:rPr>
          <w:rFonts w:ascii="Arial" w:hAnsi="Arial" w:cs="Arial"/>
          <w:sz w:val="24"/>
          <w:szCs w:val="24"/>
        </w:rPr>
        <w:t>.</w:t>
      </w:r>
      <w:r w:rsidRPr="004E7B12">
        <w:rPr>
          <w:rFonts w:ascii="Arial" w:hAnsi="Arial" w:cs="Arial"/>
          <w:sz w:val="24"/>
          <w:szCs w:val="24"/>
        </w:rPr>
        <w:t>”</w:t>
      </w:r>
      <w:r w:rsidR="00790913" w:rsidRPr="00790913">
        <w:rPr>
          <w:rFonts w:ascii="Arial" w:hAnsi="Arial" w:cs="Arial"/>
          <w:sz w:val="24"/>
          <w:szCs w:val="24"/>
        </w:rPr>
        <w:t>;</w:t>
      </w:r>
    </w:p>
    <w:p w14:paraId="10C3BDFB" w14:textId="77777777" w:rsidR="0033598B" w:rsidRDefault="00F5189E" w:rsidP="00152129">
      <w:pPr>
        <w:numPr>
          <w:ilvl w:val="0"/>
          <w:numId w:val="7"/>
        </w:num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w Załączniku nr 4 do Uchwały</w:t>
      </w:r>
      <w:r w:rsidR="0033598B">
        <w:rPr>
          <w:rFonts w:ascii="Arial" w:hAnsi="Arial" w:cs="Arial"/>
          <w:sz w:val="24"/>
          <w:szCs w:val="24"/>
        </w:rPr>
        <w:t>:</w:t>
      </w:r>
      <w:r w:rsidRPr="00F5189E">
        <w:rPr>
          <w:rFonts w:ascii="Arial" w:hAnsi="Arial" w:cs="Arial"/>
          <w:sz w:val="24"/>
          <w:szCs w:val="24"/>
        </w:rPr>
        <w:t xml:space="preserve"> </w:t>
      </w:r>
    </w:p>
    <w:p w14:paraId="405BF6E3" w14:textId="77777777" w:rsidR="00D23365" w:rsidRDefault="0033598B" w:rsidP="0015212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23365" w:rsidRPr="00F5189E">
        <w:rPr>
          <w:rFonts w:ascii="Arial" w:hAnsi="Arial" w:cs="Arial"/>
          <w:sz w:val="24"/>
          <w:szCs w:val="24"/>
        </w:rPr>
        <w:t>§</w:t>
      </w:r>
      <w:r w:rsidR="00D23365">
        <w:rPr>
          <w:rFonts w:ascii="Arial" w:hAnsi="Arial" w:cs="Arial"/>
          <w:sz w:val="24"/>
          <w:szCs w:val="24"/>
        </w:rPr>
        <w:t xml:space="preserve"> </w:t>
      </w:r>
      <w:r w:rsidR="00D23365" w:rsidRPr="00F5189E">
        <w:rPr>
          <w:rFonts w:ascii="Arial" w:hAnsi="Arial" w:cs="Arial"/>
          <w:sz w:val="24"/>
          <w:szCs w:val="24"/>
        </w:rPr>
        <w:t xml:space="preserve">6 </w:t>
      </w:r>
      <w:r w:rsidR="00F5189E" w:rsidRPr="00F5189E">
        <w:rPr>
          <w:rFonts w:ascii="Arial" w:hAnsi="Arial" w:cs="Arial"/>
          <w:sz w:val="24"/>
          <w:szCs w:val="24"/>
        </w:rPr>
        <w:t>otrzymuje następujące brzmienie:</w:t>
      </w:r>
    </w:p>
    <w:p w14:paraId="231B3EDB" w14:textId="5B8FE347" w:rsidR="00BC6E39" w:rsidRDefault="00F5189E" w:rsidP="0015212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 „</w:t>
      </w:r>
      <w:r w:rsidR="0033598B" w:rsidRPr="0033598B">
        <w:rPr>
          <w:rFonts w:ascii="Arial" w:hAnsi="Arial" w:cs="Arial"/>
          <w:sz w:val="24"/>
          <w:szCs w:val="24"/>
        </w:rPr>
        <w:t>§ 6</w:t>
      </w:r>
      <w:r w:rsidR="0033598B">
        <w:rPr>
          <w:rFonts w:ascii="Arial" w:hAnsi="Arial" w:cs="Arial"/>
          <w:sz w:val="24"/>
          <w:szCs w:val="24"/>
        </w:rPr>
        <w:t xml:space="preserve"> </w:t>
      </w:r>
      <w:r w:rsidRPr="00F5189E">
        <w:rPr>
          <w:rFonts w:ascii="Arial" w:hAnsi="Arial" w:cs="Arial"/>
          <w:sz w:val="24"/>
          <w:szCs w:val="24"/>
        </w:rPr>
        <w:t>Zgodnie z współczesnymi definicjami naukowymi, Organizator traktuje kulturę jako złożony fenomen. Szerokie znaczenie pojęcia odnosi do wysublimowanego działania człowieka oraz do całoksz</w:t>
      </w:r>
      <w:r w:rsidR="002339A2">
        <w:rPr>
          <w:rFonts w:ascii="Arial" w:hAnsi="Arial" w:cs="Arial"/>
          <w:sz w:val="24"/>
          <w:szCs w:val="24"/>
        </w:rPr>
        <w:t xml:space="preserve">tałtu ludzkich wytworów </w:t>
      </w:r>
      <w:r w:rsidR="00152129">
        <w:rPr>
          <w:rFonts w:ascii="Arial" w:hAnsi="Arial" w:cs="Arial"/>
          <w:sz w:val="24"/>
          <w:szCs w:val="24"/>
        </w:rPr>
        <w:br/>
      </w:r>
      <w:r w:rsidR="002339A2">
        <w:rPr>
          <w:rFonts w:ascii="Arial" w:hAnsi="Arial" w:cs="Arial"/>
          <w:sz w:val="24"/>
          <w:szCs w:val="24"/>
        </w:rPr>
        <w:t xml:space="preserve">i </w:t>
      </w:r>
      <w:r w:rsidRPr="00F5189E">
        <w:rPr>
          <w:rFonts w:ascii="Arial" w:hAnsi="Arial" w:cs="Arial"/>
          <w:sz w:val="24"/>
          <w:szCs w:val="24"/>
        </w:rPr>
        <w:t xml:space="preserve">możliwości działania. Biorąc pod uwagę powyższą perspektywę, przedmiotem Konkursu jest wyłonienie najlepszych prac w dwóch kategoriach: </w:t>
      </w:r>
    </w:p>
    <w:p w14:paraId="6747099C" w14:textId="77777777" w:rsidR="00BC6E39" w:rsidRDefault="00F5189E" w:rsidP="0015212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1) Prace dyplomowe dotyczące kultury, historii, dziedzictwa materialnego, niematerialnego, naturalnego, aktywności społecznej, sylwetek mieszkańców oraz innych aspektów, które przez wieki tworzyły i tworzą bogate i różnorodne oblicze regionu, wpływają na jego pamięć, specyfikę i krajobraz kulturowy. Podejmowane zagadnienia mieścić się będą głównie w dziedzinach nauk humanistycznych, społecznych oraz w powiązanych z nimi dyscyplinach naukowych. </w:t>
      </w:r>
    </w:p>
    <w:p w14:paraId="2B488C66" w14:textId="60B3D32F" w:rsidR="00F66F39" w:rsidRPr="00F5189E" w:rsidRDefault="00F5189E" w:rsidP="0015212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2) Prace dyplomowe omawiające w sposób twórczy i inspirujący procesy społeczno-gospodarcze w konkretnym krajobrazie kulturowym regionu, współczesne idee w zakresie zarządzania dziedzictwem i kulturą, potencjał rozwojowy regionu, innowacyjne rozwiązania w zakresie technologii </w:t>
      </w:r>
      <w:r w:rsidR="00522F46">
        <w:rPr>
          <w:rFonts w:ascii="Arial" w:hAnsi="Arial" w:cs="Arial"/>
          <w:sz w:val="24"/>
          <w:szCs w:val="24"/>
        </w:rPr>
        <w:br/>
      </w:r>
      <w:r w:rsidRPr="00F5189E">
        <w:rPr>
          <w:rFonts w:ascii="Arial" w:hAnsi="Arial" w:cs="Arial"/>
          <w:sz w:val="24"/>
          <w:szCs w:val="24"/>
        </w:rPr>
        <w:t xml:space="preserve">i infrastruktury, które </w:t>
      </w:r>
      <w:r w:rsidR="00C4059D">
        <w:rPr>
          <w:rFonts w:ascii="Arial" w:hAnsi="Arial" w:cs="Arial"/>
          <w:sz w:val="24"/>
          <w:szCs w:val="24"/>
        </w:rPr>
        <w:t xml:space="preserve">wpływają m.in. na: poprawę </w:t>
      </w:r>
      <w:r w:rsidRPr="00F5189E">
        <w:rPr>
          <w:rFonts w:ascii="Arial" w:hAnsi="Arial" w:cs="Arial"/>
          <w:sz w:val="24"/>
          <w:szCs w:val="24"/>
        </w:rPr>
        <w:t>dostęp</w:t>
      </w:r>
      <w:r w:rsidR="00C4059D">
        <w:rPr>
          <w:rFonts w:ascii="Arial" w:hAnsi="Arial" w:cs="Arial"/>
          <w:sz w:val="24"/>
          <w:szCs w:val="24"/>
        </w:rPr>
        <w:t>u</w:t>
      </w:r>
      <w:r w:rsidRPr="00F5189E">
        <w:rPr>
          <w:rFonts w:ascii="Arial" w:hAnsi="Arial" w:cs="Arial"/>
          <w:sz w:val="24"/>
          <w:szCs w:val="24"/>
        </w:rPr>
        <w:t xml:space="preserve"> do kultury, jakość życia, standard usług publicznych oraz inne aspekty pozwalające ukazać i wzmocnić </w:t>
      </w:r>
      <w:r w:rsidRPr="00F5189E">
        <w:rPr>
          <w:rFonts w:ascii="Arial" w:hAnsi="Arial" w:cs="Arial"/>
          <w:sz w:val="24"/>
          <w:szCs w:val="24"/>
        </w:rPr>
        <w:lastRenderedPageBreak/>
        <w:t>zrównoważony rozwój województwa i jego kultury umysłowej. Podejmowane zagadnienia mogą się mieścić także w dziedzinie nauk inżynieryjno-technicznych, ścisłych i przyrodniczych oraz powiązanych z nimi dyscyplinach naukowych.”;</w:t>
      </w:r>
    </w:p>
    <w:p w14:paraId="193F0005" w14:textId="77777777" w:rsidR="0033598B" w:rsidRDefault="0033598B" w:rsidP="00152129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bookmarkStart w:id="1" w:name="_Hlk86146562"/>
      <w:r>
        <w:rPr>
          <w:rFonts w:ascii="Arial" w:hAnsi="Arial" w:cs="Arial"/>
          <w:sz w:val="24"/>
          <w:szCs w:val="24"/>
        </w:rPr>
        <w:t xml:space="preserve">b) w </w:t>
      </w:r>
      <w:r w:rsidRPr="0040545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 </w:t>
      </w:r>
      <w:r w:rsidR="00A200E4">
        <w:rPr>
          <w:rFonts w:ascii="Arial" w:hAnsi="Arial" w:cs="Arial"/>
          <w:sz w:val="24"/>
          <w:szCs w:val="24"/>
        </w:rPr>
        <w:t xml:space="preserve">ust. 2 </w:t>
      </w:r>
      <w:r w:rsidR="00A200E4" w:rsidRPr="0040545B">
        <w:rPr>
          <w:rFonts w:ascii="Arial" w:hAnsi="Arial" w:cs="Arial"/>
          <w:sz w:val="24"/>
          <w:szCs w:val="24"/>
        </w:rPr>
        <w:t xml:space="preserve">otrzymuje następujące brzmienie: </w:t>
      </w:r>
      <w:bookmarkEnd w:id="1"/>
    </w:p>
    <w:p w14:paraId="20F086ED" w14:textId="6DB9A9CF" w:rsidR="00F03DBA" w:rsidRDefault="00A200E4" w:rsidP="00152129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545B">
        <w:rPr>
          <w:rFonts w:ascii="Arial" w:hAnsi="Arial" w:cs="Arial"/>
          <w:sz w:val="24"/>
          <w:szCs w:val="24"/>
        </w:rPr>
        <w:t>„</w:t>
      </w:r>
      <w:r w:rsidR="0033598B">
        <w:rPr>
          <w:rFonts w:ascii="Arial" w:hAnsi="Arial" w:cs="Arial"/>
          <w:sz w:val="24"/>
          <w:szCs w:val="24"/>
        </w:rPr>
        <w:t xml:space="preserve">2. </w:t>
      </w:r>
      <w:r w:rsidR="00CD2177" w:rsidRPr="00CD2177">
        <w:rPr>
          <w:rFonts w:ascii="Arial" w:hAnsi="Arial" w:cs="Arial"/>
          <w:sz w:val="24"/>
          <w:szCs w:val="24"/>
        </w:rPr>
        <w:t xml:space="preserve">Do Konkursu mogą być zgłaszane obronione prace magisterskie, licencjackie </w:t>
      </w:r>
      <w:r w:rsidR="00522F46">
        <w:rPr>
          <w:rFonts w:ascii="Arial" w:hAnsi="Arial" w:cs="Arial"/>
          <w:sz w:val="24"/>
          <w:szCs w:val="24"/>
        </w:rPr>
        <w:br/>
      </w:r>
      <w:r w:rsidR="00CD2177" w:rsidRPr="00CD2177">
        <w:rPr>
          <w:rFonts w:ascii="Arial" w:hAnsi="Arial" w:cs="Arial"/>
          <w:sz w:val="24"/>
          <w:szCs w:val="24"/>
        </w:rPr>
        <w:t>i inżynierskie z zakresu wszelkich dziedzin i dyscyplin nauki, mające za przedmiot problematykę związaną z województwem podkarpackim, tj. w kategoriach wskazanych w §</w:t>
      </w:r>
      <w:r w:rsidR="00FD5019">
        <w:rPr>
          <w:rFonts w:ascii="Arial" w:hAnsi="Arial" w:cs="Arial"/>
          <w:sz w:val="24"/>
          <w:szCs w:val="24"/>
        </w:rPr>
        <w:t xml:space="preserve"> </w:t>
      </w:r>
      <w:r w:rsidR="00CD2177">
        <w:rPr>
          <w:rFonts w:ascii="Arial" w:hAnsi="Arial" w:cs="Arial"/>
          <w:sz w:val="24"/>
          <w:szCs w:val="24"/>
        </w:rPr>
        <w:t>6</w:t>
      </w:r>
      <w:r w:rsidR="00CD2177" w:rsidRPr="00CD2177">
        <w:rPr>
          <w:rFonts w:ascii="Arial" w:hAnsi="Arial" w:cs="Arial"/>
          <w:sz w:val="24"/>
          <w:szCs w:val="24"/>
        </w:rPr>
        <w:t xml:space="preserve"> p</w:t>
      </w:r>
      <w:r w:rsidR="00680012">
        <w:rPr>
          <w:rFonts w:ascii="Arial" w:hAnsi="Arial" w:cs="Arial"/>
          <w:sz w:val="24"/>
          <w:szCs w:val="24"/>
        </w:rPr>
        <w:t>kt.</w:t>
      </w:r>
      <w:r w:rsidR="00CD2177" w:rsidRPr="00CD2177">
        <w:rPr>
          <w:rFonts w:ascii="Arial" w:hAnsi="Arial" w:cs="Arial"/>
          <w:sz w:val="24"/>
          <w:szCs w:val="24"/>
        </w:rPr>
        <w:t xml:space="preserve"> 1 i 2.</w:t>
      </w:r>
      <w:r w:rsidR="00CD2177">
        <w:rPr>
          <w:rFonts w:ascii="Arial" w:hAnsi="Arial" w:cs="Arial"/>
          <w:sz w:val="24"/>
          <w:szCs w:val="24"/>
        </w:rPr>
        <w:t>”;</w:t>
      </w:r>
    </w:p>
    <w:p w14:paraId="4674F409" w14:textId="77777777" w:rsidR="00BC6E39" w:rsidRDefault="00BC6E39" w:rsidP="00152129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2" w:name="_Hlk86224957"/>
      <w:r>
        <w:rPr>
          <w:rFonts w:ascii="Arial" w:hAnsi="Arial" w:cs="Arial"/>
          <w:sz w:val="24"/>
          <w:szCs w:val="24"/>
        </w:rPr>
        <w:t xml:space="preserve">c) </w:t>
      </w:r>
      <w:r w:rsidRPr="007455F2">
        <w:rPr>
          <w:rFonts w:ascii="Arial" w:hAnsi="Arial" w:cs="Arial"/>
          <w:sz w:val="24"/>
          <w:szCs w:val="24"/>
        </w:rPr>
        <w:t>w §</w:t>
      </w:r>
      <w:r>
        <w:rPr>
          <w:rFonts w:ascii="Arial" w:hAnsi="Arial" w:cs="Arial"/>
          <w:sz w:val="24"/>
          <w:szCs w:val="24"/>
        </w:rPr>
        <w:t xml:space="preserve"> 8</w:t>
      </w:r>
      <w:r w:rsidRPr="007455F2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4</w:t>
      </w:r>
      <w:r w:rsidRPr="007455F2">
        <w:rPr>
          <w:rFonts w:ascii="Arial" w:hAnsi="Arial" w:cs="Arial"/>
          <w:sz w:val="24"/>
          <w:szCs w:val="24"/>
        </w:rPr>
        <w:t xml:space="preserve"> otrzymuje następujące brzmienie:</w:t>
      </w:r>
    </w:p>
    <w:p w14:paraId="0FC2D11E" w14:textId="77777777" w:rsidR="00BC6E39" w:rsidRDefault="00BC6E39" w:rsidP="00152129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455F2"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„4. </w:t>
      </w:r>
      <w:r w:rsidRPr="007455F2">
        <w:rPr>
          <w:rFonts w:ascii="Arial" w:hAnsi="Arial" w:cs="Arial"/>
          <w:sz w:val="24"/>
          <w:szCs w:val="24"/>
        </w:rPr>
        <w:t xml:space="preserve">Na Konkurs przyjmowane będą prace magisterskie, licencjackie i inżynierskie, których obrona nastąpiła w roku rozstrzygnięcia Konkursu lub w </w:t>
      </w:r>
      <w:r>
        <w:rPr>
          <w:rFonts w:ascii="Arial" w:hAnsi="Arial" w:cs="Arial"/>
          <w:sz w:val="24"/>
          <w:szCs w:val="24"/>
        </w:rPr>
        <w:t>ciągu dwóch lat poprzedzających rok rozstrzygnięcia Konkursu, przy czym dana praca może być złożona tylko raz na Konkurs.”;</w:t>
      </w:r>
    </w:p>
    <w:p w14:paraId="3FDD2931" w14:textId="77777777" w:rsidR="00BC6E39" w:rsidRDefault="00BC6E39" w:rsidP="00152129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w </w:t>
      </w:r>
      <w:r w:rsidRPr="0040545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14</w:t>
      </w:r>
      <w:r w:rsidRPr="00405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uchyla się</w:t>
      </w:r>
      <w:r w:rsidRPr="00335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6; </w:t>
      </w:r>
    </w:p>
    <w:p w14:paraId="2282069B" w14:textId="77777777" w:rsidR="0033598B" w:rsidRDefault="00BC6E39" w:rsidP="00152129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3598B">
        <w:rPr>
          <w:rFonts w:ascii="Arial" w:hAnsi="Arial" w:cs="Arial"/>
          <w:sz w:val="24"/>
          <w:szCs w:val="24"/>
        </w:rPr>
        <w:t xml:space="preserve">) w </w:t>
      </w:r>
      <w:r w:rsidR="0033598B" w:rsidRPr="0040545B">
        <w:rPr>
          <w:rFonts w:ascii="Arial" w:hAnsi="Arial" w:cs="Arial"/>
          <w:sz w:val="24"/>
          <w:szCs w:val="24"/>
        </w:rPr>
        <w:t>§</w:t>
      </w:r>
      <w:r w:rsidR="0033598B">
        <w:rPr>
          <w:rFonts w:ascii="Arial" w:hAnsi="Arial" w:cs="Arial"/>
          <w:sz w:val="24"/>
          <w:szCs w:val="24"/>
        </w:rPr>
        <w:t xml:space="preserve"> 16</w:t>
      </w:r>
      <w:r w:rsidR="0033598B" w:rsidRPr="0040545B">
        <w:rPr>
          <w:rFonts w:ascii="Arial" w:hAnsi="Arial" w:cs="Arial"/>
          <w:sz w:val="24"/>
          <w:szCs w:val="24"/>
        </w:rPr>
        <w:t xml:space="preserve"> </w:t>
      </w:r>
      <w:r w:rsidR="00FB35B4">
        <w:rPr>
          <w:rFonts w:ascii="Arial" w:hAnsi="Arial" w:cs="Arial"/>
          <w:sz w:val="24"/>
          <w:szCs w:val="24"/>
        </w:rPr>
        <w:t xml:space="preserve">ust. 1 otrzymuje następujące brzmienie: </w:t>
      </w:r>
    </w:p>
    <w:p w14:paraId="622EE309" w14:textId="46A981F6" w:rsidR="002339A2" w:rsidRDefault="00FB35B4" w:rsidP="00522F46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3598B">
        <w:rPr>
          <w:rFonts w:ascii="Arial" w:hAnsi="Arial" w:cs="Arial"/>
          <w:sz w:val="24"/>
          <w:szCs w:val="24"/>
        </w:rPr>
        <w:t xml:space="preserve">1. </w:t>
      </w:r>
      <w:r w:rsidRPr="00FB35B4">
        <w:rPr>
          <w:rFonts w:ascii="Arial" w:hAnsi="Arial" w:cs="Arial"/>
          <w:sz w:val="24"/>
          <w:szCs w:val="24"/>
        </w:rPr>
        <w:t xml:space="preserve">Kapituła w oparciu o ocenę merytoryczną, dyskusję, Karty oceny </w:t>
      </w:r>
      <w:r w:rsidR="00FD5019">
        <w:rPr>
          <w:rFonts w:ascii="Arial" w:hAnsi="Arial" w:cs="Arial"/>
          <w:sz w:val="24"/>
          <w:szCs w:val="24"/>
        </w:rPr>
        <w:br/>
      </w:r>
      <w:r w:rsidRPr="00FB35B4">
        <w:rPr>
          <w:rFonts w:ascii="Arial" w:hAnsi="Arial" w:cs="Arial"/>
          <w:sz w:val="24"/>
          <w:szCs w:val="24"/>
        </w:rPr>
        <w:t>i (opcjonalnie) głosowanie, wyłania po jednym laureacie Konkursu w kategoriach wskazanych w §</w:t>
      </w:r>
      <w:r w:rsidR="00FD5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FB35B4">
        <w:rPr>
          <w:rFonts w:ascii="Arial" w:hAnsi="Arial" w:cs="Arial"/>
          <w:sz w:val="24"/>
          <w:szCs w:val="24"/>
        </w:rPr>
        <w:t xml:space="preserve"> </w:t>
      </w:r>
      <w:r w:rsidR="00BC6E39">
        <w:rPr>
          <w:rFonts w:ascii="Arial" w:hAnsi="Arial" w:cs="Arial"/>
          <w:sz w:val="24"/>
          <w:szCs w:val="24"/>
        </w:rPr>
        <w:t>pkt</w:t>
      </w:r>
      <w:r w:rsidRPr="00FB35B4">
        <w:rPr>
          <w:rFonts w:ascii="Arial" w:hAnsi="Arial" w:cs="Arial"/>
          <w:sz w:val="24"/>
          <w:szCs w:val="24"/>
        </w:rPr>
        <w:t>. 1 i 2. Kapituła ma również możliwość wskazania od 1 do 3 wyróżnień w poszczególnych kategoriach.</w:t>
      </w:r>
      <w:r>
        <w:rPr>
          <w:rFonts w:ascii="Arial" w:hAnsi="Arial" w:cs="Arial"/>
          <w:sz w:val="24"/>
          <w:szCs w:val="24"/>
        </w:rPr>
        <w:t>”;</w:t>
      </w:r>
    </w:p>
    <w:p w14:paraId="1FB39D7F" w14:textId="5D1C4B3D" w:rsidR="002339A2" w:rsidRPr="00522F46" w:rsidRDefault="00AB1B2E" w:rsidP="00522F46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B1B2E">
        <w:rPr>
          <w:rFonts w:ascii="Arial" w:hAnsi="Arial" w:cs="Arial"/>
          <w:sz w:val="24"/>
          <w:szCs w:val="24"/>
        </w:rPr>
        <w:t xml:space="preserve">Załącznik nr 5 do Uchwały otrzymuje brzmienie jak w załączniku nr 1 do niniejszej Uchwały. </w:t>
      </w:r>
    </w:p>
    <w:p w14:paraId="48ADD6BF" w14:textId="77777777" w:rsidR="006001B2" w:rsidRPr="00522F46" w:rsidRDefault="006001B2" w:rsidP="00522F46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522F4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§</w:t>
      </w:r>
      <w:r w:rsidR="00FD5019" w:rsidRPr="00522F4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Pr="00522F4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2</w:t>
      </w:r>
    </w:p>
    <w:p w14:paraId="50142D69" w14:textId="77777777" w:rsidR="002339A2" w:rsidRPr="002339A2" w:rsidRDefault="002339A2" w:rsidP="002339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AB78BBD" w14:textId="5888B668" w:rsidR="002339A2" w:rsidRPr="002339A2" w:rsidRDefault="002339A2" w:rsidP="00522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9A2">
        <w:rPr>
          <w:rFonts w:ascii="Arial" w:hAnsi="Arial" w:cs="Arial"/>
          <w:sz w:val="24"/>
          <w:szCs w:val="24"/>
        </w:rPr>
        <w:t xml:space="preserve">Realizację uchwały powierza się Zarządowi Województwa Podkarpackiego </w:t>
      </w:r>
      <w:r w:rsidR="00522F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Rzeszowie.</w:t>
      </w:r>
    </w:p>
    <w:p w14:paraId="3E78952C" w14:textId="77777777" w:rsidR="002339A2" w:rsidRPr="00522F46" w:rsidRDefault="002339A2" w:rsidP="00522F46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522F4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§ 3</w:t>
      </w:r>
    </w:p>
    <w:p w14:paraId="32FF85B6" w14:textId="77777777" w:rsidR="002339A2" w:rsidRPr="002339A2" w:rsidRDefault="002339A2" w:rsidP="002339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FB970F6" w14:textId="77777777" w:rsidR="006001B2" w:rsidRDefault="002339A2" w:rsidP="00522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9A2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582F38AD" w14:textId="77777777" w:rsidR="006001B2" w:rsidRDefault="006001B2" w:rsidP="002339A2">
      <w:pPr>
        <w:spacing w:line="276" w:lineRule="auto"/>
        <w:rPr>
          <w:rFonts w:ascii="Arial" w:hAnsi="Arial" w:cs="Arial"/>
          <w:sz w:val="24"/>
          <w:szCs w:val="24"/>
        </w:rPr>
      </w:pPr>
    </w:p>
    <w:p w14:paraId="56BF9252" w14:textId="77777777" w:rsidR="004E7B12" w:rsidRPr="004E7B12" w:rsidRDefault="004E7B12" w:rsidP="00C57402">
      <w:pPr>
        <w:pStyle w:val="Akapitzlist"/>
        <w:autoSpaceDE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4E7B12" w:rsidRPr="004E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4556A"/>
    <w:multiLevelType w:val="hybridMultilevel"/>
    <w:tmpl w:val="4418B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0544C"/>
    <w:multiLevelType w:val="hybridMultilevel"/>
    <w:tmpl w:val="D5884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651B6"/>
    <w:multiLevelType w:val="hybridMultilevel"/>
    <w:tmpl w:val="1382A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20E99"/>
    <w:multiLevelType w:val="hybridMultilevel"/>
    <w:tmpl w:val="5504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33F7"/>
    <w:multiLevelType w:val="hybridMultilevel"/>
    <w:tmpl w:val="AE0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4CE1"/>
    <w:multiLevelType w:val="hybridMultilevel"/>
    <w:tmpl w:val="5240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855172">
    <w:abstractNumId w:val="0"/>
  </w:num>
  <w:num w:numId="2" w16cid:durableId="360326143">
    <w:abstractNumId w:val="1"/>
  </w:num>
  <w:num w:numId="3" w16cid:durableId="337735756">
    <w:abstractNumId w:val="7"/>
  </w:num>
  <w:num w:numId="4" w16cid:durableId="1597668039">
    <w:abstractNumId w:val="3"/>
  </w:num>
  <w:num w:numId="5" w16cid:durableId="2091778652">
    <w:abstractNumId w:val="4"/>
  </w:num>
  <w:num w:numId="6" w16cid:durableId="617838877">
    <w:abstractNumId w:val="5"/>
  </w:num>
  <w:num w:numId="7" w16cid:durableId="373888135">
    <w:abstractNumId w:val="2"/>
  </w:num>
  <w:num w:numId="8" w16cid:durableId="1129975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0"/>
    <w:rsid w:val="00067632"/>
    <w:rsid w:val="000D0449"/>
    <w:rsid w:val="0010281E"/>
    <w:rsid w:val="00114D7B"/>
    <w:rsid w:val="00115781"/>
    <w:rsid w:val="00136E2D"/>
    <w:rsid w:val="00152129"/>
    <w:rsid w:val="001C5871"/>
    <w:rsid w:val="001D4B65"/>
    <w:rsid w:val="002069F8"/>
    <w:rsid w:val="002339A2"/>
    <w:rsid w:val="002A54F1"/>
    <w:rsid w:val="0033598B"/>
    <w:rsid w:val="00344E88"/>
    <w:rsid w:val="0035348A"/>
    <w:rsid w:val="00381FEC"/>
    <w:rsid w:val="003A3084"/>
    <w:rsid w:val="003F20D4"/>
    <w:rsid w:val="0040545B"/>
    <w:rsid w:val="004B4FD0"/>
    <w:rsid w:val="004E66B0"/>
    <w:rsid w:val="004E7B12"/>
    <w:rsid w:val="005130C2"/>
    <w:rsid w:val="00522F46"/>
    <w:rsid w:val="00533599"/>
    <w:rsid w:val="0053511E"/>
    <w:rsid w:val="005979DB"/>
    <w:rsid w:val="005C3E88"/>
    <w:rsid w:val="006001B2"/>
    <w:rsid w:val="00651E27"/>
    <w:rsid w:val="00680012"/>
    <w:rsid w:val="00682FC9"/>
    <w:rsid w:val="007455F2"/>
    <w:rsid w:val="00785C79"/>
    <w:rsid w:val="007868B1"/>
    <w:rsid w:val="00790913"/>
    <w:rsid w:val="007B21D3"/>
    <w:rsid w:val="007D7448"/>
    <w:rsid w:val="007E00E2"/>
    <w:rsid w:val="007E1040"/>
    <w:rsid w:val="008164C7"/>
    <w:rsid w:val="008F6FD9"/>
    <w:rsid w:val="009354A9"/>
    <w:rsid w:val="0097598D"/>
    <w:rsid w:val="009F4F83"/>
    <w:rsid w:val="00A200E4"/>
    <w:rsid w:val="00A3711E"/>
    <w:rsid w:val="00A56377"/>
    <w:rsid w:val="00AB1B2E"/>
    <w:rsid w:val="00B457DC"/>
    <w:rsid w:val="00BC6E39"/>
    <w:rsid w:val="00C1283A"/>
    <w:rsid w:val="00C4059D"/>
    <w:rsid w:val="00C57402"/>
    <w:rsid w:val="00CD2177"/>
    <w:rsid w:val="00CE4CFC"/>
    <w:rsid w:val="00CF5704"/>
    <w:rsid w:val="00D23365"/>
    <w:rsid w:val="00D23D05"/>
    <w:rsid w:val="00E65314"/>
    <w:rsid w:val="00F03DBA"/>
    <w:rsid w:val="00F5189E"/>
    <w:rsid w:val="00F66F39"/>
    <w:rsid w:val="00FB35B4"/>
    <w:rsid w:val="00FB5294"/>
    <w:rsid w:val="00FD5019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44A44F"/>
  <w15:chartTrackingRefBased/>
  <w15:docId w15:val="{A5615FF1-91CB-4428-8CC9-5A3147B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F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uiPriority w:val="1"/>
    <w:qFormat/>
    <w:rsid w:val="005130C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B4FD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22F4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Monika Fudali-Bartkowiak</dc:creator>
  <cp:keywords/>
  <dc:description/>
  <cp:lastModifiedBy>Fudali-Bartkowiak Monika</cp:lastModifiedBy>
  <cp:revision>2</cp:revision>
  <cp:lastPrinted>2022-03-31T08:06:00Z</cp:lastPrinted>
  <dcterms:created xsi:type="dcterms:W3CDTF">2023-01-05T12:48:00Z</dcterms:created>
  <dcterms:modified xsi:type="dcterms:W3CDTF">2023-01-05T12:48:00Z</dcterms:modified>
</cp:coreProperties>
</file>